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D9" w:rsidRDefault="00F90AD9" w:rsidP="004917EB"/>
    <w:p w:rsidR="00A94CB0" w:rsidRDefault="00A94CB0" w:rsidP="0089355E">
      <w:pPr>
        <w:jc w:val="right"/>
      </w:pPr>
    </w:p>
    <w:p w:rsidR="00A94CB0" w:rsidRDefault="00A94CB0" w:rsidP="0089355E">
      <w:pPr>
        <w:jc w:val="right"/>
      </w:pPr>
    </w:p>
    <w:p w:rsidR="00A94CB0" w:rsidRPr="007B2F7F" w:rsidRDefault="00A94CB0" w:rsidP="00A94CB0">
      <w:pPr>
        <w:jc w:val="center"/>
        <w:rPr>
          <w:b/>
          <w:sz w:val="28"/>
          <w:szCs w:val="28"/>
        </w:rPr>
      </w:pPr>
      <w:r w:rsidRPr="007B2F7F">
        <w:rPr>
          <w:b/>
          <w:sz w:val="28"/>
          <w:szCs w:val="28"/>
        </w:rPr>
        <w:t>РОССИЙСКАЯ ФЕДЕРАЦИЯ</w:t>
      </w:r>
    </w:p>
    <w:p w:rsidR="00A94CB0" w:rsidRPr="007B2F7F" w:rsidRDefault="00A94CB0" w:rsidP="00A94CB0">
      <w:pPr>
        <w:jc w:val="center"/>
        <w:rPr>
          <w:b/>
          <w:sz w:val="28"/>
          <w:szCs w:val="28"/>
        </w:rPr>
      </w:pPr>
      <w:r w:rsidRPr="007B2F7F">
        <w:rPr>
          <w:b/>
          <w:sz w:val="28"/>
          <w:szCs w:val="28"/>
        </w:rPr>
        <w:t>ИРКУТСКАЯ ОБЛАСТЬ</w:t>
      </w:r>
    </w:p>
    <w:p w:rsidR="00A94CB0" w:rsidRPr="007B2F7F" w:rsidRDefault="00A94CB0" w:rsidP="00A94CB0">
      <w:pPr>
        <w:jc w:val="center"/>
        <w:rPr>
          <w:b/>
          <w:sz w:val="28"/>
          <w:szCs w:val="28"/>
        </w:rPr>
      </w:pPr>
      <w:r w:rsidRPr="007B2F7F">
        <w:rPr>
          <w:b/>
          <w:sz w:val="28"/>
          <w:szCs w:val="28"/>
        </w:rPr>
        <w:t>УСТЬ-УДИНСКИЙ РАЙОН</w:t>
      </w:r>
    </w:p>
    <w:p w:rsidR="00A94CB0" w:rsidRPr="007B2F7F" w:rsidRDefault="00BA61BA" w:rsidP="00A94CB0">
      <w:pPr>
        <w:jc w:val="center"/>
        <w:rPr>
          <w:b/>
          <w:sz w:val="28"/>
          <w:szCs w:val="28"/>
        </w:rPr>
      </w:pPr>
      <w:r w:rsidRPr="007B2F7F">
        <w:rPr>
          <w:b/>
          <w:sz w:val="28"/>
          <w:szCs w:val="28"/>
        </w:rPr>
        <w:t>ЮГОЛОК</w:t>
      </w:r>
      <w:r w:rsidR="00DE7530" w:rsidRPr="007B2F7F">
        <w:rPr>
          <w:b/>
          <w:sz w:val="28"/>
          <w:szCs w:val="28"/>
        </w:rPr>
        <w:t>СКОЕ</w:t>
      </w:r>
      <w:r w:rsidR="00A94CB0" w:rsidRPr="007B2F7F">
        <w:rPr>
          <w:b/>
          <w:sz w:val="28"/>
          <w:szCs w:val="28"/>
        </w:rPr>
        <w:t xml:space="preserve"> СЕЛЬСКОЕ ПОСЕЛЕНИЕ</w:t>
      </w:r>
    </w:p>
    <w:p w:rsidR="00A94CB0" w:rsidRPr="007B2F7F" w:rsidRDefault="00A94CB0" w:rsidP="00A94CB0">
      <w:pPr>
        <w:rPr>
          <w:b/>
          <w:sz w:val="28"/>
          <w:szCs w:val="28"/>
        </w:rPr>
      </w:pPr>
      <w:r w:rsidRPr="007B2F7F">
        <w:rPr>
          <w:b/>
          <w:sz w:val="28"/>
          <w:szCs w:val="28"/>
        </w:rPr>
        <w:t xml:space="preserve">                                                   </w:t>
      </w:r>
      <w:r w:rsidR="007B2F7F" w:rsidRPr="007B2F7F">
        <w:rPr>
          <w:b/>
          <w:sz w:val="28"/>
          <w:szCs w:val="28"/>
        </w:rPr>
        <w:t>АДМИНИСТРАЦИЯ</w:t>
      </w:r>
    </w:p>
    <w:p w:rsidR="00A94CB0" w:rsidRPr="007B2F7F" w:rsidRDefault="00A94CB0" w:rsidP="00A94CB0">
      <w:pPr>
        <w:rPr>
          <w:b/>
          <w:sz w:val="28"/>
          <w:szCs w:val="28"/>
        </w:rPr>
      </w:pPr>
    </w:p>
    <w:p w:rsidR="00A94CB0" w:rsidRPr="007B2F7F" w:rsidRDefault="00A94CB0" w:rsidP="00A94CB0">
      <w:pPr>
        <w:jc w:val="center"/>
        <w:rPr>
          <w:b/>
          <w:sz w:val="28"/>
          <w:szCs w:val="28"/>
        </w:rPr>
      </w:pPr>
      <w:proofErr w:type="gramStart"/>
      <w:r w:rsidRPr="007B2F7F">
        <w:rPr>
          <w:b/>
          <w:sz w:val="28"/>
          <w:szCs w:val="28"/>
        </w:rPr>
        <w:t>Р</w:t>
      </w:r>
      <w:proofErr w:type="gramEnd"/>
      <w:r w:rsidRPr="007B2F7F">
        <w:rPr>
          <w:b/>
          <w:sz w:val="28"/>
          <w:szCs w:val="28"/>
        </w:rPr>
        <w:t xml:space="preserve"> А С П О Р Я Ж Е Н И Е</w:t>
      </w:r>
    </w:p>
    <w:p w:rsidR="00A94CB0" w:rsidRPr="007B2F7F" w:rsidRDefault="00A94CB0" w:rsidP="00A94CB0">
      <w:pPr>
        <w:jc w:val="center"/>
        <w:rPr>
          <w:b/>
          <w:sz w:val="28"/>
          <w:szCs w:val="28"/>
        </w:rPr>
      </w:pPr>
    </w:p>
    <w:p w:rsidR="00A94CB0" w:rsidRPr="007B2F7F" w:rsidRDefault="00A94CB0" w:rsidP="00A94CB0">
      <w:pPr>
        <w:jc w:val="center"/>
        <w:rPr>
          <w:b/>
          <w:sz w:val="28"/>
          <w:szCs w:val="28"/>
        </w:rPr>
      </w:pPr>
    </w:p>
    <w:p w:rsidR="007B2F7F" w:rsidRPr="007B2F7F" w:rsidRDefault="00BA61BA" w:rsidP="00A94CB0">
      <w:pPr>
        <w:rPr>
          <w:b/>
          <w:sz w:val="28"/>
          <w:szCs w:val="28"/>
        </w:rPr>
      </w:pPr>
      <w:r w:rsidRPr="007B2F7F">
        <w:rPr>
          <w:b/>
          <w:sz w:val="28"/>
          <w:szCs w:val="28"/>
        </w:rPr>
        <w:t xml:space="preserve"> </w:t>
      </w:r>
      <w:r w:rsidR="006761E2" w:rsidRPr="007B2F7F">
        <w:rPr>
          <w:b/>
          <w:sz w:val="28"/>
          <w:szCs w:val="28"/>
        </w:rPr>
        <w:t xml:space="preserve">25 </w:t>
      </w:r>
      <w:r w:rsidRPr="007B2F7F">
        <w:rPr>
          <w:b/>
          <w:sz w:val="28"/>
          <w:szCs w:val="28"/>
        </w:rPr>
        <w:t>июл</w:t>
      </w:r>
      <w:r w:rsidR="00DE7530" w:rsidRPr="007B2F7F">
        <w:rPr>
          <w:b/>
          <w:sz w:val="28"/>
          <w:szCs w:val="28"/>
        </w:rPr>
        <w:t>я</w:t>
      </w:r>
      <w:r w:rsidR="00A94CB0" w:rsidRPr="007B2F7F">
        <w:rPr>
          <w:b/>
          <w:sz w:val="28"/>
          <w:szCs w:val="28"/>
        </w:rPr>
        <w:t xml:space="preserve"> 2022г.</w:t>
      </w:r>
      <w:r w:rsidR="007B2F7F" w:rsidRPr="007B2F7F">
        <w:rPr>
          <w:b/>
          <w:sz w:val="28"/>
          <w:szCs w:val="28"/>
        </w:rPr>
        <w:t xml:space="preserve"> </w:t>
      </w:r>
    </w:p>
    <w:p w:rsidR="00A94CB0" w:rsidRPr="007B2F7F" w:rsidRDefault="00A94CB0" w:rsidP="00A94CB0">
      <w:pPr>
        <w:rPr>
          <w:b/>
          <w:sz w:val="28"/>
          <w:szCs w:val="28"/>
        </w:rPr>
      </w:pPr>
      <w:r w:rsidRPr="007B2F7F">
        <w:rPr>
          <w:b/>
          <w:sz w:val="28"/>
          <w:szCs w:val="28"/>
        </w:rPr>
        <w:t xml:space="preserve">  №</w:t>
      </w:r>
      <w:r w:rsidR="006761E2" w:rsidRPr="007B2F7F">
        <w:rPr>
          <w:b/>
          <w:sz w:val="28"/>
          <w:szCs w:val="28"/>
        </w:rPr>
        <w:t xml:space="preserve"> 39</w:t>
      </w:r>
      <w:r w:rsidRPr="007B2F7F">
        <w:rPr>
          <w:b/>
          <w:sz w:val="28"/>
          <w:szCs w:val="28"/>
        </w:rPr>
        <w:t xml:space="preserve"> </w:t>
      </w:r>
    </w:p>
    <w:p w:rsidR="007B2F7F" w:rsidRPr="007B2F7F" w:rsidRDefault="00A94CB0" w:rsidP="00A94CB0">
      <w:pPr>
        <w:rPr>
          <w:b/>
          <w:sz w:val="28"/>
          <w:szCs w:val="28"/>
        </w:rPr>
      </w:pPr>
      <w:r w:rsidRPr="007B2F7F">
        <w:rPr>
          <w:b/>
          <w:sz w:val="28"/>
          <w:szCs w:val="28"/>
        </w:rPr>
        <w:t xml:space="preserve">       </w:t>
      </w:r>
    </w:p>
    <w:p w:rsidR="00A94CB0" w:rsidRPr="007B2F7F" w:rsidRDefault="00A94CB0" w:rsidP="00A94CB0">
      <w:pPr>
        <w:rPr>
          <w:b/>
          <w:sz w:val="28"/>
          <w:szCs w:val="28"/>
        </w:rPr>
      </w:pPr>
      <w:r w:rsidRPr="007B2F7F">
        <w:rPr>
          <w:b/>
          <w:sz w:val="28"/>
          <w:szCs w:val="28"/>
        </w:rPr>
        <w:t>«О разработке плана мероприятий</w:t>
      </w:r>
    </w:p>
    <w:p w:rsidR="00A94CB0" w:rsidRPr="007B2F7F" w:rsidRDefault="00A94CB0" w:rsidP="00A94CB0">
      <w:pPr>
        <w:rPr>
          <w:b/>
          <w:sz w:val="28"/>
          <w:szCs w:val="28"/>
        </w:rPr>
      </w:pPr>
      <w:r w:rsidRPr="007B2F7F">
        <w:rPr>
          <w:b/>
          <w:sz w:val="28"/>
          <w:szCs w:val="28"/>
        </w:rPr>
        <w:t>по устранению нарушений»</w:t>
      </w:r>
    </w:p>
    <w:p w:rsidR="00A94CB0" w:rsidRPr="00DE7530" w:rsidRDefault="00A94CB0" w:rsidP="00A94CB0">
      <w:pPr>
        <w:rPr>
          <w:sz w:val="28"/>
          <w:szCs w:val="28"/>
        </w:rPr>
      </w:pPr>
    </w:p>
    <w:p w:rsidR="00A94CB0" w:rsidRPr="00DE7530" w:rsidRDefault="00A94CB0" w:rsidP="00A94CB0">
      <w:pPr>
        <w:rPr>
          <w:sz w:val="28"/>
          <w:szCs w:val="28"/>
        </w:rPr>
      </w:pPr>
    </w:p>
    <w:p w:rsidR="00A94CB0" w:rsidRPr="00DE7530" w:rsidRDefault="00A94CB0" w:rsidP="00A94CB0">
      <w:pPr>
        <w:rPr>
          <w:sz w:val="28"/>
          <w:szCs w:val="28"/>
        </w:rPr>
      </w:pPr>
    </w:p>
    <w:p w:rsidR="00A94CB0" w:rsidRPr="00DE7530" w:rsidRDefault="00A94CB0" w:rsidP="00A94CB0">
      <w:pPr>
        <w:jc w:val="both"/>
        <w:rPr>
          <w:sz w:val="28"/>
          <w:szCs w:val="28"/>
        </w:rPr>
      </w:pPr>
      <w:r w:rsidRPr="00DE7530">
        <w:rPr>
          <w:sz w:val="28"/>
          <w:szCs w:val="28"/>
        </w:rPr>
        <w:t xml:space="preserve">                       На основании акта проверки осуществления расходов на обеспечение выполнения функций Администрации </w:t>
      </w:r>
      <w:r w:rsidR="00BA61BA">
        <w:rPr>
          <w:sz w:val="28"/>
          <w:szCs w:val="28"/>
        </w:rPr>
        <w:t>Юголок</w:t>
      </w:r>
      <w:r w:rsidRPr="00DE7530">
        <w:rPr>
          <w:sz w:val="28"/>
          <w:szCs w:val="28"/>
        </w:rPr>
        <w:t>ского сельского поселения и их отражения в бюджетном учете и отчетности, соблюдения законодательства Российской Федерации о контрактной системе в сфере закупок (часть 8 статья 99 Федерального закона от  05.04.2013г. № 44-ФЗ) за период</w:t>
      </w:r>
      <w:r w:rsidR="00DE7530" w:rsidRPr="00DE7530">
        <w:rPr>
          <w:sz w:val="28"/>
          <w:szCs w:val="28"/>
        </w:rPr>
        <w:t xml:space="preserve"> 2019-2021 гг.</w:t>
      </w:r>
      <w:r w:rsidR="003518EB">
        <w:rPr>
          <w:sz w:val="28"/>
          <w:szCs w:val="28"/>
        </w:rPr>
        <w:t xml:space="preserve"> № 5 от 23</w:t>
      </w:r>
      <w:r w:rsidRPr="00DE7530">
        <w:rPr>
          <w:sz w:val="28"/>
          <w:szCs w:val="28"/>
        </w:rPr>
        <w:t>.0</w:t>
      </w:r>
      <w:r w:rsidR="003518EB">
        <w:rPr>
          <w:sz w:val="28"/>
          <w:szCs w:val="28"/>
        </w:rPr>
        <w:t>6</w:t>
      </w:r>
      <w:r w:rsidRPr="00DE7530">
        <w:rPr>
          <w:sz w:val="28"/>
          <w:szCs w:val="28"/>
        </w:rPr>
        <w:t>.2022 г.</w:t>
      </w:r>
    </w:p>
    <w:p w:rsidR="00A94CB0" w:rsidRPr="00DE7530" w:rsidRDefault="00A94CB0" w:rsidP="00A94CB0">
      <w:pPr>
        <w:jc w:val="both"/>
        <w:rPr>
          <w:sz w:val="28"/>
          <w:szCs w:val="28"/>
        </w:rPr>
      </w:pPr>
      <w:r w:rsidRPr="00DE7530">
        <w:rPr>
          <w:sz w:val="28"/>
          <w:szCs w:val="28"/>
        </w:rPr>
        <w:t>:</w:t>
      </w:r>
    </w:p>
    <w:p w:rsidR="00A94CB0" w:rsidRPr="00DE7530" w:rsidRDefault="00A94CB0" w:rsidP="00A94CB0">
      <w:pPr>
        <w:numPr>
          <w:ilvl w:val="0"/>
          <w:numId w:val="1"/>
        </w:numPr>
        <w:jc w:val="both"/>
        <w:rPr>
          <w:sz w:val="28"/>
          <w:szCs w:val="28"/>
        </w:rPr>
      </w:pPr>
      <w:r w:rsidRPr="00DE7530">
        <w:rPr>
          <w:sz w:val="28"/>
          <w:szCs w:val="28"/>
        </w:rPr>
        <w:t>Утвердить план мероприятий по устранению нарушений, выявленных в результате проверки финансовым органом РМО «Усть-Удинский район» (приложение № 1)</w:t>
      </w:r>
    </w:p>
    <w:p w:rsidR="00A94CB0" w:rsidRPr="00DE7530" w:rsidRDefault="00A94CB0" w:rsidP="00A94CB0">
      <w:pPr>
        <w:ind w:left="720"/>
        <w:jc w:val="both"/>
        <w:rPr>
          <w:sz w:val="28"/>
          <w:szCs w:val="28"/>
        </w:rPr>
      </w:pPr>
    </w:p>
    <w:p w:rsidR="00A94CB0" w:rsidRPr="00DE7530" w:rsidRDefault="00A94CB0" w:rsidP="00A94CB0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E7530">
        <w:rPr>
          <w:sz w:val="28"/>
          <w:szCs w:val="28"/>
        </w:rPr>
        <w:t>Контроль за</w:t>
      </w:r>
      <w:proofErr w:type="gramEnd"/>
      <w:r w:rsidRPr="00DE7530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94CB0" w:rsidRPr="00DE7530" w:rsidRDefault="00A94CB0" w:rsidP="00A94CB0">
      <w:pPr>
        <w:jc w:val="both"/>
        <w:rPr>
          <w:sz w:val="28"/>
          <w:szCs w:val="28"/>
        </w:rPr>
      </w:pPr>
    </w:p>
    <w:p w:rsidR="00A94CB0" w:rsidRPr="00DE7530" w:rsidRDefault="00A94CB0" w:rsidP="00A94CB0">
      <w:pPr>
        <w:jc w:val="both"/>
        <w:rPr>
          <w:sz w:val="28"/>
          <w:szCs w:val="28"/>
        </w:rPr>
      </w:pPr>
    </w:p>
    <w:p w:rsidR="00A94CB0" w:rsidRPr="00DE7530" w:rsidRDefault="00A94CB0" w:rsidP="00A94CB0">
      <w:pPr>
        <w:jc w:val="both"/>
        <w:rPr>
          <w:sz w:val="28"/>
          <w:szCs w:val="28"/>
        </w:rPr>
      </w:pPr>
    </w:p>
    <w:p w:rsidR="00A94CB0" w:rsidRPr="00DE7530" w:rsidRDefault="00A94CB0" w:rsidP="00A94CB0">
      <w:pPr>
        <w:jc w:val="both"/>
        <w:rPr>
          <w:sz w:val="28"/>
          <w:szCs w:val="28"/>
        </w:rPr>
      </w:pPr>
    </w:p>
    <w:p w:rsidR="007B2F7F" w:rsidRDefault="00DE7530" w:rsidP="00A94CB0">
      <w:pPr>
        <w:jc w:val="both"/>
        <w:rPr>
          <w:sz w:val="28"/>
          <w:szCs w:val="28"/>
        </w:rPr>
      </w:pPr>
      <w:r w:rsidRPr="00DE7530">
        <w:rPr>
          <w:sz w:val="28"/>
          <w:szCs w:val="28"/>
        </w:rPr>
        <w:t xml:space="preserve">     </w:t>
      </w:r>
      <w:r w:rsidR="00A94CB0" w:rsidRPr="00DE7530">
        <w:rPr>
          <w:sz w:val="28"/>
          <w:szCs w:val="28"/>
        </w:rPr>
        <w:t xml:space="preserve">Глава </w:t>
      </w:r>
      <w:r w:rsidR="003518EB">
        <w:rPr>
          <w:sz w:val="28"/>
          <w:szCs w:val="28"/>
        </w:rPr>
        <w:t>администрации</w:t>
      </w:r>
      <w:r w:rsidR="00A94CB0" w:rsidRPr="00DE7530">
        <w:rPr>
          <w:sz w:val="28"/>
          <w:szCs w:val="28"/>
        </w:rPr>
        <w:t xml:space="preserve">                             </w:t>
      </w:r>
      <w:r w:rsidR="003518EB">
        <w:rPr>
          <w:sz w:val="28"/>
          <w:szCs w:val="28"/>
        </w:rPr>
        <w:t xml:space="preserve">                          </w:t>
      </w:r>
    </w:p>
    <w:p w:rsidR="00A94CB0" w:rsidRPr="00DE7530" w:rsidRDefault="007B2F7F" w:rsidP="00A94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Юголокского</w:t>
      </w:r>
      <w:proofErr w:type="spellEnd"/>
      <w:r>
        <w:rPr>
          <w:sz w:val="28"/>
          <w:szCs w:val="28"/>
        </w:rPr>
        <w:t xml:space="preserve"> сельского поселения                             </w:t>
      </w:r>
      <w:proofErr w:type="spellStart"/>
      <w:r>
        <w:rPr>
          <w:sz w:val="28"/>
          <w:szCs w:val="28"/>
        </w:rPr>
        <w:t>И.С.Булатников</w:t>
      </w:r>
      <w:proofErr w:type="spellEnd"/>
    </w:p>
    <w:p w:rsidR="00A94CB0" w:rsidRDefault="00A94CB0" w:rsidP="0089355E">
      <w:pPr>
        <w:jc w:val="right"/>
      </w:pPr>
    </w:p>
    <w:p w:rsidR="00A94CB0" w:rsidRDefault="00A94CB0" w:rsidP="0089355E">
      <w:pPr>
        <w:jc w:val="right"/>
      </w:pPr>
    </w:p>
    <w:p w:rsidR="00A94CB0" w:rsidRDefault="00A94CB0" w:rsidP="0089355E">
      <w:pPr>
        <w:jc w:val="right"/>
      </w:pPr>
    </w:p>
    <w:p w:rsidR="00A94CB0" w:rsidRDefault="00A94CB0" w:rsidP="0089355E">
      <w:pPr>
        <w:jc w:val="right"/>
      </w:pPr>
    </w:p>
    <w:p w:rsidR="00A94CB0" w:rsidRDefault="00A94CB0" w:rsidP="0089355E">
      <w:pPr>
        <w:jc w:val="right"/>
      </w:pPr>
    </w:p>
    <w:p w:rsidR="00A94CB0" w:rsidRDefault="00A94CB0" w:rsidP="0089355E">
      <w:pPr>
        <w:jc w:val="right"/>
      </w:pPr>
    </w:p>
    <w:p w:rsidR="00A94CB0" w:rsidRDefault="00A94CB0" w:rsidP="0089355E">
      <w:pPr>
        <w:jc w:val="right"/>
      </w:pPr>
    </w:p>
    <w:p w:rsidR="00A94CB0" w:rsidRDefault="00A94CB0" w:rsidP="0089355E">
      <w:pPr>
        <w:jc w:val="right"/>
      </w:pPr>
    </w:p>
    <w:p w:rsidR="00A94CB0" w:rsidRDefault="00A94CB0" w:rsidP="0089355E">
      <w:pPr>
        <w:jc w:val="right"/>
      </w:pPr>
    </w:p>
    <w:p w:rsidR="00A94CB0" w:rsidRDefault="00A94CB0" w:rsidP="0089355E">
      <w:pPr>
        <w:jc w:val="right"/>
      </w:pPr>
    </w:p>
    <w:p w:rsidR="00A94CB0" w:rsidRDefault="00A94CB0" w:rsidP="0089355E">
      <w:pPr>
        <w:jc w:val="right"/>
      </w:pPr>
    </w:p>
    <w:p w:rsidR="00A94CB0" w:rsidRDefault="00A94CB0" w:rsidP="0089355E">
      <w:pPr>
        <w:jc w:val="right"/>
      </w:pPr>
    </w:p>
    <w:p w:rsidR="00A94CB0" w:rsidRDefault="00DE7530" w:rsidP="0089355E">
      <w:pPr>
        <w:jc w:val="right"/>
      </w:pPr>
      <w:r>
        <w:lastRenderedPageBreak/>
        <w:t>Приложение 1</w:t>
      </w:r>
    </w:p>
    <w:p w:rsidR="007B2F7F" w:rsidRDefault="003518EB" w:rsidP="0089355E">
      <w:pPr>
        <w:jc w:val="right"/>
      </w:pPr>
      <w:r>
        <w:t>к распоряжению</w:t>
      </w:r>
    </w:p>
    <w:p w:rsidR="00DE7530" w:rsidRDefault="003518EB" w:rsidP="0089355E">
      <w:pPr>
        <w:jc w:val="right"/>
      </w:pPr>
      <w:r>
        <w:t xml:space="preserve"> от </w:t>
      </w:r>
      <w:r w:rsidR="007B2F7F">
        <w:t>25</w:t>
      </w:r>
      <w:r w:rsidR="00DE7530">
        <w:t>.0</w:t>
      </w:r>
      <w:r>
        <w:t>7</w:t>
      </w:r>
      <w:r w:rsidR="00DE7530">
        <w:t>.2022г. №</w:t>
      </w:r>
      <w:r w:rsidR="007B2F7F">
        <w:t xml:space="preserve"> 39</w:t>
      </w:r>
      <w:r w:rsidR="00DE7530">
        <w:t xml:space="preserve"> </w:t>
      </w:r>
    </w:p>
    <w:p w:rsidR="00B10A38" w:rsidRPr="00DC22A1" w:rsidRDefault="00AE72CF" w:rsidP="0089355E">
      <w:pPr>
        <w:jc w:val="right"/>
      </w:pPr>
      <w:r>
        <w:t xml:space="preserve"> </w:t>
      </w:r>
    </w:p>
    <w:p w:rsidR="001429FD" w:rsidRDefault="0089355E" w:rsidP="00B10A38">
      <w:pPr>
        <w:tabs>
          <w:tab w:val="left" w:pos="567"/>
        </w:tabs>
        <w:jc w:val="center"/>
        <w:rPr>
          <w:b/>
        </w:rPr>
      </w:pPr>
      <w:proofErr w:type="gramStart"/>
      <w:r w:rsidRPr="00DC22A1">
        <w:rPr>
          <w:rFonts w:eastAsia="Times New Roman"/>
          <w:b/>
          <w:bCs/>
          <w:color w:val="000000"/>
        </w:rPr>
        <w:t>План мероприятий по устранению нарушений,</w:t>
      </w:r>
      <w:r w:rsidRPr="00DC22A1">
        <w:rPr>
          <w:rFonts w:eastAsia="Times New Roman"/>
          <w:b/>
          <w:bCs/>
          <w:color w:val="000000"/>
        </w:rPr>
        <w:br/>
        <w:t xml:space="preserve">выявленных по результатам акта </w:t>
      </w:r>
      <w:r w:rsidR="001429FD" w:rsidRPr="00DC22A1">
        <w:rPr>
          <w:b/>
        </w:rPr>
        <w:t xml:space="preserve"> проверки осуществления расходов на обеспечение выполнения функц</w:t>
      </w:r>
      <w:r w:rsidR="00216BCE">
        <w:rPr>
          <w:b/>
        </w:rPr>
        <w:t xml:space="preserve">ий Администрации </w:t>
      </w:r>
      <w:r w:rsidR="003518EB">
        <w:rPr>
          <w:b/>
        </w:rPr>
        <w:t>Юголок</w:t>
      </w:r>
      <w:r w:rsidR="00216BCE">
        <w:rPr>
          <w:b/>
        </w:rPr>
        <w:t>ского</w:t>
      </w:r>
      <w:r w:rsidR="001429FD" w:rsidRPr="00DC22A1">
        <w:rPr>
          <w:b/>
        </w:rPr>
        <w:t xml:space="preserve"> се</w:t>
      </w:r>
      <w:r w:rsidR="000B340F">
        <w:rPr>
          <w:b/>
        </w:rPr>
        <w:t>льского поселения и их отражения</w:t>
      </w:r>
      <w:r w:rsidR="001429FD" w:rsidRPr="00DC22A1">
        <w:rPr>
          <w:b/>
        </w:rPr>
        <w:t xml:space="preserve"> в бюджетном учете и отчетности,  соблюдения законодательства Российской Федерации  о контрактной системе в сфере закупок (часть 8 статья 99 Федерального закона от 05.04.2013 № 44-ФЗ)</w:t>
      </w:r>
      <w:r w:rsidR="00CC781A">
        <w:rPr>
          <w:b/>
        </w:rPr>
        <w:t xml:space="preserve"> </w:t>
      </w:r>
      <w:r w:rsidR="001429FD" w:rsidRPr="00DC22A1">
        <w:rPr>
          <w:b/>
        </w:rPr>
        <w:t>з</w:t>
      </w:r>
      <w:r w:rsidR="00CC781A">
        <w:rPr>
          <w:b/>
        </w:rPr>
        <w:t>а период 2019 – 2021 гг. от 15</w:t>
      </w:r>
      <w:r w:rsidR="00216BCE">
        <w:rPr>
          <w:b/>
        </w:rPr>
        <w:t>.0</w:t>
      </w:r>
      <w:r w:rsidR="00CC781A">
        <w:rPr>
          <w:b/>
        </w:rPr>
        <w:t>4</w:t>
      </w:r>
      <w:r w:rsidR="00216BCE">
        <w:rPr>
          <w:b/>
        </w:rPr>
        <w:t>.2022</w:t>
      </w:r>
      <w:r w:rsidR="001429FD" w:rsidRPr="00DC22A1">
        <w:rPr>
          <w:b/>
        </w:rPr>
        <w:t>г.</w:t>
      </w:r>
      <w:r w:rsidR="00530FF9">
        <w:rPr>
          <w:b/>
        </w:rPr>
        <w:t xml:space="preserve"> № </w:t>
      </w:r>
      <w:r w:rsidR="00CC781A">
        <w:rPr>
          <w:b/>
        </w:rPr>
        <w:t>3</w:t>
      </w:r>
      <w:proofErr w:type="gramEnd"/>
    </w:p>
    <w:p w:rsidR="00DE7530" w:rsidRPr="00DC22A1" w:rsidRDefault="00DE7530" w:rsidP="00B10A38">
      <w:pPr>
        <w:tabs>
          <w:tab w:val="left" w:pos="567"/>
        </w:tabs>
        <w:jc w:val="center"/>
        <w:rPr>
          <w:b/>
        </w:rPr>
      </w:pPr>
    </w:p>
    <w:tbl>
      <w:tblPr>
        <w:tblStyle w:val="a6"/>
        <w:tblW w:w="10456" w:type="dxa"/>
        <w:tblLayout w:type="fixed"/>
        <w:tblLook w:val="04A0"/>
      </w:tblPr>
      <w:tblGrid>
        <w:gridCol w:w="534"/>
        <w:gridCol w:w="4736"/>
        <w:gridCol w:w="2635"/>
        <w:gridCol w:w="850"/>
        <w:gridCol w:w="1701"/>
      </w:tblGrid>
      <w:tr w:rsidR="0089355E" w:rsidRPr="00DC22A1" w:rsidTr="00DC22A1">
        <w:tc>
          <w:tcPr>
            <w:tcW w:w="534" w:type="dxa"/>
          </w:tcPr>
          <w:p w:rsidR="0089355E" w:rsidRPr="00DC22A1" w:rsidRDefault="0089355E" w:rsidP="0089355E">
            <w:pPr>
              <w:jc w:val="right"/>
            </w:pPr>
            <w:r w:rsidRPr="00DC22A1">
              <w:rPr>
                <w:rFonts w:eastAsia="Times New Roman"/>
                <w:color w:val="000000"/>
              </w:rPr>
              <w:t>№ </w:t>
            </w:r>
            <w:proofErr w:type="spellStart"/>
            <w:proofErr w:type="gramStart"/>
            <w:r w:rsidRPr="00DC22A1">
              <w:rPr>
                <w:rFonts w:eastAsia="Times New Roman"/>
                <w:bCs/>
                <w:color w:val="000000"/>
              </w:rPr>
              <w:t>п</w:t>
            </w:r>
            <w:proofErr w:type="spellEnd"/>
            <w:proofErr w:type="gramEnd"/>
            <w:r w:rsidRPr="00DC22A1">
              <w:rPr>
                <w:rFonts w:eastAsia="Times New Roman"/>
                <w:bCs/>
                <w:color w:val="000000"/>
              </w:rPr>
              <w:t>/</w:t>
            </w:r>
            <w:proofErr w:type="spellStart"/>
            <w:r w:rsidRPr="00DC22A1">
              <w:rPr>
                <w:rFonts w:eastAsia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4736" w:type="dxa"/>
          </w:tcPr>
          <w:p w:rsidR="0089355E" w:rsidRPr="00DC22A1" w:rsidRDefault="0089355E" w:rsidP="0089355E">
            <w:pPr>
              <w:jc w:val="center"/>
            </w:pPr>
            <w:r w:rsidRPr="00DC22A1">
              <w:rPr>
                <w:rFonts w:eastAsia="Times New Roman"/>
                <w:bCs/>
                <w:color w:val="000000"/>
              </w:rPr>
              <w:t>Описание выявленного нарушения</w:t>
            </w:r>
          </w:p>
        </w:tc>
        <w:tc>
          <w:tcPr>
            <w:tcW w:w="2635" w:type="dxa"/>
          </w:tcPr>
          <w:p w:rsidR="0089355E" w:rsidRPr="00DC22A1" w:rsidRDefault="0089355E" w:rsidP="001429FD">
            <w:pPr>
              <w:jc w:val="center"/>
            </w:pPr>
            <w:r w:rsidRPr="00DC22A1">
              <w:rPr>
                <w:rFonts w:eastAsia="Times New Roman"/>
                <w:bCs/>
                <w:color w:val="000000"/>
              </w:rPr>
              <w:t xml:space="preserve">Перечень мероприятий, направленных на устранение нарушений </w:t>
            </w:r>
          </w:p>
        </w:tc>
        <w:tc>
          <w:tcPr>
            <w:tcW w:w="850" w:type="dxa"/>
          </w:tcPr>
          <w:p w:rsidR="0089355E" w:rsidRPr="00DC22A1" w:rsidRDefault="0089355E" w:rsidP="0089355E">
            <w:pPr>
              <w:jc w:val="center"/>
            </w:pPr>
            <w:r w:rsidRPr="00DC22A1">
              <w:rPr>
                <w:rFonts w:eastAsia="Times New Roman"/>
                <w:bCs/>
                <w:color w:val="000000"/>
              </w:rPr>
              <w:t>Срок исполнения</w:t>
            </w:r>
          </w:p>
        </w:tc>
        <w:tc>
          <w:tcPr>
            <w:tcW w:w="1701" w:type="dxa"/>
          </w:tcPr>
          <w:p w:rsidR="0089355E" w:rsidRPr="00DC22A1" w:rsidRDefault="0089355E" w:rsidP="0089355E">
            <w:pPr>
              <w:jc w:val="center"/>
            </w:pPr>
            <w:r w:rsidRPr="00DC22A1">
              <w:rPr>
                <w:rFonts w:eastAsia="Times New Roman"/>
                <w:bCs/>
                <w:color w:val="000000"/>
              </w:rPr>
              <w:t>Исполнители</w:t>
            </w:r>
          </w:p>
        </w:tc>
      </w:tr>
      <w:tr w:rsidR="0089355E" w:rsidRPr="00DC22A1" w:rsidTr="00DC22A1">
        <w:tc>
          <w:tcPr>
            <w:tcW w:w="534" w:type="dxa"/>
          </w:tcPr>
          <w:p w:rsidR="0089355E" w:rsidRPr="00DC22A1" w:rsidRDefault="0089355E" w:rsidP="0089355E">
            <w:pPr>
              <w:jc w:val="center"/>
            </w:pPr>
            <w:r w:rsidRPr="00DC22A1">
              <w:t>1</w:t>
            </w:r>
          </w:p>
        </w:tc>
        <w:tc>
          <w:tcPr>
            <w:tcW w:w="4736" w:type="dxa"/>
          </w:tcPr>
          <w:p w:rsidR="0089355E" w:rsidRPr="00DC22A1" w:rsidRDefault="0089355E" w:rsidP="0089355E">
            <w:pPr>
              <w:jc w:val="center"/>
            </w:pPr>
            <w:r w:rsidRPr="00DC22A1">
              <w:t>2</w:t>
            </w:r>
          </w:p>
        </w:tc>
        <w:tc>
          <w:tcPr>
            <w:tcW w:w="2635" w:type="dxa"/>
          </w:tcPr>
          <w:p w:rsidR="0089355E" w:rsidRPr="00DC22A1" w:rsidRDefault="0089355E" w:rsidP="0089355E">
            <w:pPr>
              <w:jc w:val="center"/>
            </w:pPr>
            <w:r w:rsidRPr="00DC22A1">
              <w:t>3</w:t>
            </w:r>
          </w:p>
        </w:tc>
        <w:tc>
          <w:tcPr>
            <w:tcW w:w="850" w:type="dxa"/>
          </w:tcPr>
          <w:p w:rsidR="0089355E" w:rsidRPr="00DC22A1" w:rsidRDefault="0089355E" w:rsidP="0089355E">
            <w:pPr>
              <w:jc w:val="center"/>
            </w:pPr>
            <w:r w:rsidRPr="00DC22A1">
              <w:t>4</w:t>
            </w:r>
          </w:p>
        </w:tc>
        <w:tc>
          <w:tcPr>
            <w:tcW w:w="1701" w:type="dxa"/>
          </w:tcPr>
          <w:p w:rsidR="0089355E" w:rsidRPr="00DC22A1" w:rsidRDefault="0089355E" w:rsidP="0089355E">
            <w:pPr>
              <w:jc w:val="center"/>
            </w:pPr>
            <w:r w:rsidRPr="00DC22A1">
              <w:t>5</w:t>
            </w:r>
          </w:p>
        </w:tc>
      </w:tr>
      <w:tr w:rsidR="00271F3E" w:rsidRPr="00DC22A1" w:rsidTr="00271F3E">
        <w:trPr>
          <w:trHeight w:val="2080"/>
        </w:trPr>
        <w:tc>
          <w:tcPr>
            <w:tcW w:w="534" w:type="dxa"/>
          </w:tcPr>
          <w:p w:rsidR="00271F3E" w:rsidRDefault="00271F3E" w:rsidP="0089355E">
            <w:pPr>
              <w:jc w:val="right"/>
            </w:pPr>
          </w:p>
          <w:p w:rsidR="00271F3E" w:rsidRDefault="00271F3E" w:rsidP="0089355E">
            <w:pPr>
              <w:jc w:val="right"/>
            </w:pPr>
            <w:r>
              <w:t>1</w:t>
            </w:r>
          </w:p>
        </w:tc>
        <w:tc>
          <w:tcPr>
            <w:tcW w:w="4736" w:type="dxa"/>
          </w:tcPr>
          <w:p w:rsidR="00271F3E" w:rsidRPr="003C1A94" w:rsidRDefault="00271F3E" w:rsidP="003518EB">
            <w:pPr>
              <w:pStyle w:val="1"/>
              <w:spacing w:before="30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3C1A94">
              <w:rPr>
                <w:rFonts w:ascii="Times New Roman" w:hAnsi="Times New Roman"/>
                <w:b w:val="0"/>
                <w:sz w:val="24"/>
              </w:rPr>
              <w:t>В отступление от требований ст.7, 29 Закона № 402-ФЗ, Учетной политики (пункт5.4) ведение бухгалтерского учета и хранение документов бухгалтерского учета не организовано руководителем экономического субъекта</w:t>
            </w:r>
          </w:p>
        </w:tc>
        <w:tc>
          <w:tcPr>
            <w:tcW w:w="2635" w:type="dxa"/>
          </w:tcPr>
          <w:p w:rsidR="00271F3E" w:rsidRPr="003C1A94" w:rsidRDefault="00271F3E" w:rsidP="00DC22A1"/>
          <w:p w:rsidR="00271F3E" w:rsidRPr="003C1A94" w:rsidRDefault="00271F3E" w:rsidP="00DC22A1">
            <w:r w:rsidRPr="003C1A94">
              <w:t>Организовать в МО ведение бухгалтерского учета и хранение документов бухгалтерского учета в соответствии с требованиями ст.7, 29 Закона № 402-ФЗ</w:t>
            </w:r>
          </w:p>
        </w:tc>
        <w:tc>
          <w:tcPr>
            <w:tcW w:w="850" w:type="dxa"/>
          </w:tcPr>
          <w:p w:rsidR="00271F3E" w:rsidRDefault="00271F3E" w:rsidP="00BD2862"/>
          <w:p w:rsidR="005331DB" w:rsidRPr="003C1A94" w:rsidRDefault="00570690" w:rsidP="00BD2862">
            <w:r>
              <w:t>До 31 августа 2022 г.</w:t>
            </w:r>
          </w:p>
        </w:tc>
        <w:tc>
          <w:tcPr>
            <w:tcW w:w="1701" w:type="dxa"/>
          </w:tcPr>
          <w:p w:rsidR="00271F3E" w:rsidRPr="003C1A94" w:rsidRDefault="00271F3E" w:rsidP="00EC6E82"/>
          <w:p w:rsidR="00271F3E" w:rsidRPr="003C1A94" w:rsidRDefault="00271F3E" w:rsidP="00EC6E82">
            <w:r w:rsidRPr="003C1A94">
              <w:t xml:space="preserve">Глава администрации </w:t>
            </w:r>
            <w:proofErr w:type="spellStart"/>
            <w:r w:rsidRPr="003C1A94">
              <w:t>Булатников</w:t>
            </w:r>
            <w:proofErr w:type="spellEnd"/>
            <w:r w:rsidRPr="003C1A94">
              <w:t xml:space="preserve"> И.С.</w:t>
            </w:r>
          </w:p>
        </w:tc>
      </w:tr>
      <w:tr w:rsidR="0089355E" w:rsidRPr="00DC22A1" w:rsidTr="00A916DE">
        <w:trPr>
          <w:trHeight w:val="3340"/>
        </w:trPr>
        <w:tc>
          <w:tcPr>
            <w:tcW w:w="534" w:type="dxa"/>
          </w:tcPr>
          <w:p w:rsidR="00A916DE" w:rsidRDefault="00A916DE" w:rsidP="0089355E">
            <w:pPr>
              <w:jc w:val="right"/>
            </w:pPr>
          </w:p>
          <w:p w:rsidR="0089355E" w:rsidRPr="00DC22A1" w:rsidRDefault="00271F3E" w:rsidP="0089355E">
            <w:pPr>
              <w:jc w:val="right"/>
            </w:pPr>
            <w:r>
              <w:t>2</w:t>
            </w:r>
          </w:p>
        </w:tc>
        <w:tc>
          <w:tcPr>
            <w:tcW w:w="4736" w:type="dxa"/>
          </w:tcPr>
          <w:p w:rsidR="0089355E" w:rsidRPr="003C1A94" w:rsidRDefault="001429FD" w:rsidP="003518EB">
            <w:pPr>
              <w:pStyle w:val="1"/>
              <w:spacing w:before="300"/>
              <w:jc w:val="left"/>
            </w:pPr>
            <w:proofErr w:type="gramStart"/>
            <w:r w:rsidRPr="003C1A94">
              <w:rPr>
                <w:rFonts w:ascii="Times New Roman" w:hAnsi="Times New Roman"/>
                <w:b w:val="0"/>
                <w:sz w:val="24"/>
              </w:rPr>
              <w:t>В нарушение Приказа Минфина России от 28 декабря 2016г. №243н</w:t>
            </w:r>
            <w:r w:rsidRPr="003C1A94">
              <w:rPr>
                <w:rFonts w:ascii="Helvetica" w:hAnsi="Helvetica"/>
                <w:b w:val="0"/>
                <w:color w:val="1E1E1E"/>
                <w:sz w:val="24"/>
              </w:rPr>
              <w:t xml:space="preserve"> </w:t>
            </w:r>
            <w:r w:rsidRPr="003C1A94">
              <w:rPr>
                <w:rFonts w:ascii="Times New Roman" w:hAnsi="Times New Roman"/>
                <w:b w:val="0"/>
                <w:color w:val="1E1E1E"/>
                <w:kern w:val="36"/>
                <w:sz w:val="24"/>
              </w:rPr>
              <w:t>«О составе и порядке размещения и предоставления информации на едином портале бюджетной системы Российской Федерации»,</w:t>
            </w:r>
            <w:r w:rsidR="00B971AB" w:rsidRPr="003C1A94">
              <w:rPr>
                <w:rFonts w:ascii="Times New Roman" w:hAnsi="Times New Roman"/>
                <w:b w:val="0"/>
                <w:color w:val="1E1E1E"/>
                <w:kern w:val="36"/>
                <w:sz w:val="24"/>
              </w:rPr>
              <w:t xml:space="preserve"> </w:t>
            </w:r>
            <w:r w:rsidRPr="003C1A94">
              <w:rPr>
                <w:rFonts w:ascii="Times New Roman" w:hAnsi="Times New Roman"/>
                <w:b w:val="0"/>
                <w:color w:val="1E1E1E"/>
                <w:kern w:val="36"/>
                <w:sz w:val="24"/>
              </w:rPr>
              <w:t>приказа</w:t>
            </w:r>
            <w:r w:rsidR="00691FD5" w:rsidRPr="003C1A94">
              <w:rPr>
                <w:rFonts w:ascii="Times New Roman" w:hAnsi="Times New Roman"/>
                <w:b w:val="0"/>
                <w:color w:val="1E1E1E"/>
                <w:kern w:val="36"/>
                <w:sz w:val="24"/>
              </w:rPr>
              <w:t xml:space="preserve"> Федерального казначейства от 12.12.2018г. №</w:t>
            </w:r>
            <w:r w:rsidR="006F1AD6" w:rsidRPr="003C1A94">
              <w:rPr>
                <w:rFonts w:ascii="Times New Roman" w:hAnsi="Times New Roman"/>
                <w:b w:val="0"/>
                <w:color w:val="1E1E1E"/>
                <w:kern w:val="36"/>
                <w:sz w:val="24"/>
              </w:rPr>
              <w:t xml:space="preserve"> </w:t>
            </w:r>
            <w:r w:rsidR="00691FD5" w:rsidRPr="003C1A94">
              <w:rPr>
                <w:rFonts w:ascii="Times New Roman" w:hAnsi="Times New Roman"/>
                <w:b w:val="0"/>
                <w:color w:val="1E1E1E"/>
                <w:kern w:val="36"/>
                <w:sz w:val="24"/>
              </w:rPr>
              <w:t>400 «Об организации размещения информации на едином портале бюджетной системы Российской Федерации и осуществления полномоч</w:t>
            </w:r>
            <w:r w:rsidR="00216BCE" w:rsidRPr="003C1A94">
              <w:rPr>
                <w:rFonts w:ascii="Times New Roman" w:hAnsi="Times New Roman"/>
                <w:b w:val="0"/>
                <w:color w:val="1E1E1E"/>
                <w:kern w:val="36"/>
                <w:sz w:val="24"/>
              </w:rPr>
              <w:t xml:space="preserve">ий его оператора» </w:t>
            </w:r>
            <w:proofErr w:type="spellStart"/>
            <w:r w:rsidR="003518EB" w:rsidRPr="003C1A94">
              <w:rPr>
                <w:rFonts w:ascii="Times New Roman" w:hAnsi="Times New Roman"/>
                <w:b w:val="0"/>
                <w:color w:val="1E1E1E"/>
                <w:kern w:val="36"/>
                <w:sz w:val="24"/>
              </w:rPr>
              <w:t>Юголокским</w:t>
            </w:r>
            <w:proofErr w:type="spellEnd"/>
            <w:r w:rsidR="00216BCE" w:rsidRPr="003C1A94">
              <w:rPr>
                <w:rFonts w:ascii="Times New Roman" w:hAnsi="Times New Roman"/>
                <w:b w:val="0"/>
                <w:color w:val="1E1E1E"/>
                <w:kern w:val="36"/>
                <w:sz w:val="24"/>
              </w:rPr>
              <w:t xml:space="preserve"> </w:t>
            </w:r>
            <w:r w:rsidR="00691FD5" w:rsidRPr="003C1A94">
              <w:rPr>
                <w:rFonts w:ascii="Times New Roman" w:hAnsi="Times New Roman"/>
                <w:b w:val="0"/>
                <w:color w:val="1E1E1E"/>
                <w:kern w:val="36"/>
                <w:sz w:val="24"/>
              </w:rPr>
              <w:t xml:space="preserve"> МО за проверяемый период  не размещена информация  на ЕПБС РФ</w:t>
            </w:r>
            <w:proofErr w:type="gramEnd"/>
          </w:p>
        </w:tc>
        <w:tc>
          <w:tcPr>
            <w:tcW w:w="2635" w:type="dxa"/>
          </w:tcPr>
          <w:p w:rsidR="00A916DE" w:rsidRPr="003C1A94" w:rsidRDefault="00A916DE" w:rsidP="00DC22A1"/>
          <w:p w:rsidR="00530FF9" w:rsidRPr="003C1A94" w:rsidRDefault="00530FF9" w:rsidP="00DC22A1">
            <w:r w:rsidRPr="003C1A94">
              <w:t>С 2022 г. информация размещается.</w:t>
            </w:r>
          </w:p>
        </w:tc>
        <w:tc>
          <w:tcPr>
            <w:tcW w:w="850" w:type="dxa"/>
          </w:tcPr>
          <w:p w:rsidR="00A916DE" w:rsidRPr="003C1A94" w:rsidRDefault="00A916DE" w:rsidP="00BD2862"/>
          <w:p w:rsidR="0089355E" w:rsidRPr="003C1A94" w:rsidRDefault="005E5FB0" w:rsidP="00BD2862">
            <w:r w:rsidRPr="003C1A94">
              <w:t>До 31.12.2022</w:t>
            </w:r>
          </w:p>
        </w:tc>
        <w:tc>
          <w:tcPr>
            <w:tcW w:w="1701" w:type="dxa"/>
          </w:tcPr>
          <w:p w:rsidR="00A916DE" w:rsidRPr="003C1A94" w:rsidRDefault="00A916DE" w:rsidP="00EC6E82"/>
          <w:p w:rsidR="0089355E" w:rsidRPr="003C1A94" w:rsidRDefault="005E5FB0" w:rsidP="003518EB">
            <w:r w:rsidRPr="003C1A94">
              <w:t xml:space="preserve">Главный </w:t>
            </w:r>
            <w:r w:rsidR="00EC6E82" w:rsidRPr="003C1A94">
              <w:t xml:space="preserve">специалист </w:t>
            </w:r>
            <w:r w:rsidR="003518EB" w:rsidRPr="003C1A94">
              <w:t>Воронцова Н.П.</w:t>
            </w:r>
          </w:p>
        </w:tc>
      </w:tr>
      <w:tr w:rsidR="00F12DBD" w:rsidRPr="00DC22A1" w:rsidTr="00DC22A1">
        <w:tc>
          <w:tcPr>
            <w:tcW w:w="534" w:type="dxa"/>
          </w:tcPr>
          <w:p w:rsidR="00F12DBD" w:rsidRPr="00A916DE" w:rsidRDefault="003C1A94" w:rsidP="0089355E">
            <w:pPr>
              <w:jc w:val="right"/>
              <w:rPr>
                <w:highlight w:val="yellow"/>
              </w:rPr>
            </w:pPr>
            <w:r w:rsidRPr="003C1A94">
              <w:t>3</w:t>
            </w:r>
          </w:p>
        </w:tc>
        <w:tc>
          <w:tcPr>
            <w:tcW w:w="4736" w:type="dxa"/>
          </w:tcPr>
          <w:p w:rsidR="00F12DBD" w:rsidRPr="00DE7530" w:rsidRDefault="00F12DBD" w:rsidP="00A85650">
            <w:r w:rsidRPr="00DE7530">
              <w:t xml:space="preserve"> В нарушение п.9 ФСБУ №274 «Учетная политика, оценочные значения и ошибки». П.5 Письма Минфина России от 31.08.2018.№ 02-06-07/62480 не размещены основные положения учетной политики на 2019-2021 гг.</w:t>
            </w:r>
            <w:r w:rsidR="00530FF9" w:rsidRPr="00DE7530">
              <w:t>,</w:t>
            </w:r>
            <w:r w:rsidR="000B340F" w:rsidRPr="00DE7530">
              <w:t xml:space="preserve"> </w:t>
            </w:r>
            <w:r w:rsidRPr="00DE7530">
              <w:t>которые подлежат публичному раскрытию на официальном сайте учреждения в информационно-телекоммуникационной сети «Интернет»</w:t>
            </w:r>
          </w:p>
        </w:tc>
        <w:tc>
          <w:tcPr>
            <w:tcW w:w="2635" w:type="dxa"/>
          </w:tcPr>
          <w:p w:rsidR="00F12DBD" w:rsidRPr="00DE7530" w:rsidRDefault="00F12DBD" w:rsidP="00A85650">
            <w:r w:rsidRPr="00DE7530">
              <w:t>Нарушение принято к сведению</w:t>
            </w:r>
            <w:r w:rsidR="00F00203" w:rsidRPr="00DE7530">
              <w:t>.</w:t>
            </w:r>
          </w:p>
          <w:p w:rsidR="00530FF9" w:rsidRPr="00DE7530" w:rsidRDefault="00530FF9" w:rsidP="00A85650">
            <w:r w:rsidRPr="00DE7530">
              <w:t>Учетная политика на 2022 год  размещена на сайте администрации.</w:t>
            </w:r>
          </w:p>
        </w:tc>
        <w:tc>
          <w:tcPr>
            <w:tcW w:w="850" w:type="dxa"/>
          </w:tcPr>
          <w:p w:rsidR="00F12DBD" w:rsidRPr="00DE7530" w:rsidRDefault="00F12DBD" w:rsidP="009755DB"/>
        </w:tc>
        <w:tc>
          <w:tcPr>
            <w:tcW w:w="1701" w:type="dxa"/>
          </w:tcPr>
          <w:p w:rsidR="00F12DBD" w:rsidRPr="00DE7530" w:rsidRDefault="00F12DBD" w:rsidP="005331DB">
            <w:r w:rsidRPr="00DE7530">
              <w:t xml:space="preserve">Главный специалист   </w:t>
            </w:r>
            <w:r w:rsidR="00A916DE" w:rsidRPr="00DE7530">
              <w:t>Зорина Г.В.</w:t>
            </w:r>
          </w:p>
        </w:tc>
      </w:tr>
      <w:tr w:rsidR="00A916DE" w:rsidRPr="00271F3E" w:rsidTr="00DC22A1">
        <w:tc>
          <w:tcPr>
            <w:tcW w:w="534" w:type="dxa"/>
          </w:tcPr>
          <w:p w:rsidR="00A916DE" w:rsidRPr="003C1A94" w:rsidRDefault="003C1A94" w:rsidP="0089355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36" w:type="dxa"/>
          </w:tcPr>
          <w:p w:rsidR="00A916DE" w:rsidRPr="003C1A94" w:rsidRDefault="00A916DE" w:rsidP="00F00203">
            <w:r w:rsidRPr="003C1A94">
              <w:t>В нарушение пункта 11 Инструкции по применению Единого плана счетов бухгалтерского учета для органов власти, ОМСУ, утвержденной приказом МФ РФ от 01.12.2010г. №157н главная книга не формируется и не распечатывается ежемесячно</w:t>
            </w:r>
          </w:p>
        </w:tc>
        <w:tc>
          <w:tcPr>
            <w:tcW w:w="2635" w:type="dxa"/>
          </w:tcPr>
          <w:p w:rsidR="00A916DE" w:rsidRPr="003C1A94" w:rsidRDefault="00A916DE" w:rsidP="00A85650">
            <w:r w:rsidRPr="003C1A94">
              <w:t xml:space="preserve"> Нарушение принято к сведению.</w:t>
            </w:r>
          </w:p>
          <w:p w:rsidR="00A916DE" w:rsidRPr="003C1A94" w:rsidRDefault="00A916DE" w:rsidP="00A85650">
            <w:r w:rsidRPr="003C1A94">
              <w:t>Формировать и распечатывать главную книгу ежемесячно.</w:t>
            </w:r>
          </w:p>
        </w:tc>
        <w:tc>
          <w:tcPr>
            <w:tcW w:w="850" w:type="dxa"/>
          </w:tcPr>
          <w:p w:rsidR="00A916DE" w:rsidRPr="003C1A94" w:rsidRDefault="00A916DE" w:rsidP="003746C5"/>
        </w:tc>
        <w:tc>
          <w:tcPr>
            <w:tcW w:w="1701" w:type="dxa"/>
          </w:tcPr>
          <w:p w:rsidR="00A916DE" w:rsidRPr="003C1A94" w:rsidRDefault="00A916DE" w:rsidP="005331DB">
            <w:r w:rsidRPr="003C1A94">
              <w:t>Главный специалист   Зорина Г.В.</w:t>
            </w:r>
          </w:p>
        </w:tc>
      </w:tr>
      <w:tr w:rsidR="00A916DE" w:rsidRPr="00DC22A1" w:rsidTr="00DC22A1">
        <w:tc>
          <w:tcPr>
            <w:tcW w:w="534" w:type="dxa"/>
          </w:tcPr>
          <w:p w:rsidR="00A916DE" w:rsidRPr="003C1A94" w:rsidRDefault="003C1A94" w:rsidP="0089355E">
            <w:pPr>
              <w:jc w:val="right"/>
              <w:rPr>
                <w:highlight w:val="yellow"/>
                <w:lang w:val="en-US"/>
              </w:rPr>
            </w:pPr>
            <w:r w:rsidRPr="003C1A94">
              <w:rPr>
                <w:lang w:val="en-US"/>
              </w:rPr>
              <w:t>5</w:t>
            </w:r>
          </w:p>
        </w:tc>
        <w:tc>
          <w:tcPr>
            <w:tcW w:w="4736" w:type="dxa"/>
          </w:tcPr>
          <w:p w:rsidR="00A916DE" w:rsidRPr="003C1A94" w:rsidRDefault="00A916DE" w:rsidP="00165BE5">
            <w:r w:rsidRPr="003C1A94">
              <w:t xml:space="preserve">В нарушение п.302 Инструкции № 157н не </w:t>
            </w:r>
            <w:r w:rsidRPr="003C1A94">
              <w:lastRenderedPageBreak/>
              <w:t xml:space="preserve">учитываются расходы на счете 0 401 50 000 «Расходы будущих периодов» </w:t>
            </w:r>
          </w:p>
        </w:tc>
        <w:tc>
          <w:tcPr>
            <w:tcW w:w="2635" w:type="dxa"/>
          </w:tcPr>
          <w:p w:rsidR="00A916DE" w:rsidRPr="003C1A94" w:rsidRDefault="00A916DE" w:rsidP="00A85650">
            <w:r w:rsidRPr="003C1A94">
              <w:lastRenderedPageBreak/>
              <w:t xml:space="preserve">Закрепить в учетной </w:t>
            </w:r>
            <w:r w:rsidRPr="003C1A94">
              <w:lastRenderedPageBreak/>
              <w:t>политике порядок расходов будущих периодов, проводить списание данного вида расходов поэтапно.</w:t>
            </w:r>
          </w:p>
        </w:tc>
        <w:tc>
          <w:tcPr>
            <w:tcW w:w="850" w:type="dxa"/>
          </w:tcPr>
          <w:p w:rsidR="00A916DE" w:rsidRPr="003C1A94" w:rsidRDefault="00A916DE" w:rsidP="003746C5">
            <w:pPr>
              <w:rPr>
                <w:lang w:val="en-US"/>
              </w:rPr>
            </w:pPr>
            <w:r w:rsidRPr="003C1A94">
              <w:rPr>
                <w:lang w:val="en-US"/>
              </w:rPr>
              <w:lastRenderedPageBreak/>
              <w:t>V</w:t>
            </w:r>
            <w:r w:rsidR="003C1A94" w:rsidRPr="003C1A94">
              <w:rPr>
                <w:lang w:val="en-US"/>
              </w:rPr>
              <w:t>II</w:t>
            </w:r>
            <w:r w:rsidRPr="003C1A94">
              <w:rPr>
                <w:lang w:val="en-US"/>
              </w:rPr>
              <w:t>-</w:t>
            </w:r>
            <w:r w:rsidRPr="003C1A94">
              <w:rPr>
                <w:lang w:val="en-US"/>
              </w:rPr>
              <w:lastRenderedPageBreak/>
              <w:t>X11 2022</w:t>
            </w:r>
          </w:p>
        </w:tc>
        <w:tc>
          <w:tcPr>
            <w:tcW w:w="1701" w:type="dxa"/>
          </w:tcPr>
          <w:p w:rsidR="00A916DE" w:rsidRPr="003C1A94" w:rsidRDefault="00A916DE" w:rsidP="005331DB">
            <w:r w:rsidRPr="003C1A94">
              <w:lastRenderedPageBreak/>
              <w:t xml:space="preserve">Главный </w:t>
            </w:r>
            <w:r w:rsidRPr="003C1A94">
              <w:lastRenderedPageBreak/>
              <w:t>специалист   Зорина Г.В.</w:t>
            </w:r>
          </w:p>
        </w:tc>
      </w:tr>
      <w:tr w:rsidR="00A916DE" w:rsidRPr="00DC22A1" w:rsidTr="00DC22A1">
        <w:tc>
          <w:tcPr>
            <w:tcW w:w="534" w:type="dxa"/>
          </w:tcPr>
          <w:p w:rsidR="00A916DE" w:rsidRPr="003C1A94" w:rsidRDefault="003C1A94" w:rsidP="0089355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4736" w:type="dxa"/>
          </w:tcPr>
          <w:p w:rsidR="00A916DE" w:rsidRPr="003C1A94" w:rsidRDefault="00A916DE" w:rsidP="00165BE5">
            <w:r w:rsidRPr="003C1A94">
              <w:t>В нарушение требований ст.221 БК РФ, приказа Минфина России от 14.02.2018г. №26н не представлены обоснования (расчеты) сметных показателей, которые используются при формировании сметы, являющиеся неотъемлемой частью сметы</w:t>
            </w:r>
          </w:p>
        </w:tc>
        <w:tc>
          <w:tcPr>
            <w:tcW w:w="2635" w:type="dxa"/>
          </w:tcPr>
          <w:p w:rsidR="00A916DE" w:rsidRPr="003C1A94" w:rsidRDefault="00A916DE" w:rsidP="000C2399">
            <w:r w:rsidRPr="003C1A94">
              <w:t>Нарушение принято к сведению.</w:t>
            </w:r>
          </w:p>
          <w:p w:rsidR="0036727C" w:rsidRPr="003C1A94" w:rsidRDefault="0036727C" w:rsidP="000C2399"/>
        </w:tc>
        <w:tc>
          <w:tcPr>
            <w:tcW w:w="850" w:type="dxa"/>
          </w:tcPr>
          <w:p w:rsidR="00A916DE" w:rsidRPr="003C1A94" w:rsidRDefault="00A916DE" w:rsidP="003746C5"/>
        </w:tc>
        <w:tc>
          <w:tcPr>
            <w:tcW w:w="1701" w:type="dxa"/>
          </w:tcPr>
          <w:p w:rsidR="00A916DE" w:rsidRPr="003C1A94" w:rsidRDefault="00A916DE" w:rsidP="00271F3E">
            <w:r w:rsidRPr="003C1A94">
              <w:t xml:space="preserve">Главный специалист </w:t>
            </w:r>
            <w:r w:rsidR="00271F3E" w:rsidRPr="003C1A94">
              <w:t>Воронцова Н.П.</w:t>
            </w:r>
          </w:p>
        </w:tc>
      </w:tr>
      <w:tr w:rsidR="0036727C" w:rsidRPr="00DC22A1" w:rsidTr="00DC22A1">
        <w:tc>
          <w:tcPr>
            <w:tcW w:w="534" w:type="dxa"/>
          </w:tcPr>
          <w:p w:rsidR="0036727C" w:rsidRPr="003C1A94" w:rsidRDefault="003C1A94" w:rsidP="0089355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36" w:type="dxa"/>
          </w:tcPr>
          <w:p w:rsidR="0036727C" w:rsidRPr="0030022C" w:rsidRDefault="006168C4" w:rsidP="00165BE5">
            <w:r w:rsidRPr="0030022C">
              <w:t xml:space="preserve">В нарушение ФСБУ «Концептуальные основы», письма Минфина России от 22.07.2015г. </w:t>
            </w:r>
            <w:r w:rsidRPr="0030022C">
              <w:rPr>
                <w:lang w:val="en-US"/>
              </w:rPr>
              <w:t>N</w:t>
            </w:r>
            <w:r w:rsidRPr="0030022C">
              <w:t xml:space="preserve"> 02-06-10/42173 не утвержден Порядок осуществления вручения ценных подарков, сувениров и призов в рамках протокольных и торжественных мероприятий</w:t>
            </w:r>
          </w:p>
        </w:tc>
        <w:tc>
          <w:tcPr>
            <w:tcW w:w="2635" w:type="dxa"/>
          </w:tcPr>
          <w:p w:rsidR="0036727C" w:rsidRPr="0030022C" w:rsidRDefault="006168C4" w:rsidP="000C2399">
            <w:r w:rsidRPr="0030022C">
              <w:t>Утвердить Порядок осуществления вручения ценных подарков, сувениров и призов в рамках протокольных и торжественных мероприятий</w:t>
            </w:r>
          </w:p>
        </w:tc>
        <w:tc>
          <w:tcPr>
            <w:tcW w:w="850" w:type="dxa"/>
          </w:tcPr>
          <w:p w:rsidR="0036727C" w:rsidRDefault="00AE2EF8" w:rsidP="003746C5">
            <w:r>
              <w:t xml:space="preserve">До 30 сентября 2022 года </w:t>
            </w:r>
          </w:p>
        </w:tc>
        <w:tc>
          <w:tcPr>
            <w:tcW w:w="1701" w:type="dxa"/>
          </w:tcPr>
          <w:p w:rsidR="0036727C" w:rsidRPr="00A916DE" w:rsidRDefault="00AE2EF8" w:rsidP="00A420AD">
            <w:pPr>
              <w:rPr>
                <w:highlight w:val="yellow"/>
              </w:rPr>
            </w:pPr>
            <w:r w:rsidRPr="003C1A94">
              <w:t>Главный специалист Воронцова Н.П</w:t>
            </w:r>
            <w:r w:rsidR="00570690">
              <w:t>.</w:t>
            </w:r>
          </w:p>
        </w:tc>
      </w:tr>
      <w:tr w:rsidR="00B85FCC" w:rsidRPr="00DC22A1" w:rsidTr="00DC22A1">
        <w:tc>
          <w:tcPr>
            <w:tcW w:w="534" w:type="dxa"/>
          </w:tcPr>
          <w:p w:rsidR="00B85FCC" w:rsidRDefault="00B85FCC" w:rsidP="0089355E">
            <w:pPr>
              <w:jc w:val="right"/>
            </w:pPr>
            <w:r>
              <w:t>8</w:t>
            </w:r>
          </w:p>
        </w:tc>
        <w:tc>
          <w:tcPr>
            <w:tcW w:w="4736" w:type="dxa"/>
          </w:tcPr>
          <w:p w:rsidR="00B85FCC" w:rsidRPr="003C1A94" w:rsidRDefault="00B85FCC" w:rsidP="00165BE5">
            <w:r w:rsidRPr="003C1A94">
              <w:t>В нарушение п.3 распоряжения Минтранса России от 14.03.2008г. № АМ-23-р не проводится ежемесячное списание смазочных материалов (автомасел) для автомобильного транспорта, списываются по факту приобретения</w:t>
            </w:r>
          </w:p>
        </w:tc>
        <w:tc>
          <w:tcPr>
            <w:tcW w:w="2635" w:type="dxa"/>
          </w:tcPr>
          <w:p w:rsidR="00B85FCC" w:rsidRPr="003C1A94" w:rsidRDefault="00B85FCC" w:rsidP="000C2399">
            <w:r w:rsidRPr="003C1A94">
              <w:t>Нарушение принято к сведению.</w:t>
            </w:r>
          </w:p>
          <w:p w:rsidR="00B85FCC" w:rsidRPr="003C1A94" w:rsidRDefault="00B85FCC" w:rsidP="000C2399">
            <w:r w:rsidRPr="003C1A94">
              <w:t>Списание с 2022 года проводится ежемесячно</w:t>
            </w:r>
          </w:p>
        </w:tc>
        <w:tc>
          <w:tcPr>
            <w:tcW w:w="850" w:type="dxa"/>
          </w:tcPr>
          <w:p w:rsidR="00B85FCC" w:rsidRPr="003C1A94" w:rsidRDefault="00B85FCC" w:rsidP="003746C5"/>
        </w:tc>
        <w:tc>
          <w:tcPr>
            <w:tcW w:w="1701" w:type="dxa"/>
          </w:tcPr>
          <w:p w:rsidR="00B85FCC" w:rsidRPr="003C1A94" w:rsidRDefault="00B85FCC" w:rsidP="003D5AEC">
            <w:r w:rsidRPr="003C1A94">
              <w:t xml:space="preserve">Бухгалтер 1 категории </w:t>
            </w:r>
            <w:proofErr w:type="spellStart"/>
            <w:r w:rsidRPr="003C1A94">
              <w:t>Низамова</w:t>
            </w:r>
            <w:proofErr w:type="spellEnd"/>
            <w:r w:rsidRPr="003C1A94">
              <w:t xml:space="preserve"> С.В.</w:t>
            </w:r>
          </w:p>
        </w:tc>
      </w:tr>
      <w:tr w:rsidR="00FF36F3" w:rsidRPr="00DC22A1" w:rsidTr="00DC22A1">
        <w:tc>
          <w:tcPr>
            <w:tcW w:w="534" w:type="dxa"/>
          </w:tcPr>
          <w:p w:rsidR="00FF36F3" w:rsidRDefault="00FF36F3" w:rsidP="0089355E">
            <w:pPr>
              <w:jc w:val="right"/>
            </w:pPr>
            <w:r>
              <w:t>9</w:t>
            </w:r>
          </w:p>
        </w:tc>
        <w:tc>
          <w:tcPr>
            <w:tcW w:w="4736" w:type="dxa"/>
          </w:tcPr>
          <w:p w:rsidR="00FF36F3" w:rsidRPr="003C1A94" w:rsidRDefault="00FF36F3" w:rsidP="00165BE5">
            <w:r w:rsidRPr="003C1A94">
              <w:t xml:space="preserve">В нарушение </w:t>
            </w:r>
            <w:proofErr w:type="gramStart"/>
            <w:r w:rsidRPr="003C1A94">
              <w:t>п</w:t>
            </w:r>
            <w:proofErr w:type="gramEnd"/>
            <w:r w:rsidRPr="003C1A94">
              <w:t>,7 приказа Министерства финансов РФ от 28.12.2009г. №191н не проводится инвентаризация активов и обязательств</w:t>
            </w:r>
          </w:p>
        </w:tc>
        <w:tc>
          <w:tcPr>
            <w:tcW w:w="2635" w:type="dxa"/>
          </w:tcPr>
          <w:p w:rsidR="00FF36F3" w:rsidRPr="003C1A94" w:rsidRDefault="00FF36F3" w:rsidP="000C2399">
            <w:r w:rsidRPr="003C1A94">
              <w:t>Нарушение принято к сведению.</w:t>
            </w:r>
          </w:p>
          <w:p w:rsidR="00FF36F3" w:rsidRPr="003C1A94" w:rsidRDefault="00FF36F3" w:rsidP="000C2399">
            <w:r w:rsidRPr="003C1A94">
              <w:t>Проводить инвентаризацию активов и обязательств ежегодно</w:t>
            </w:r>
          </w:p>
        </w:tc>
        <w:tc>
          <w:tcPr>
            <w:tcW w:w="850" w:type="dxa"/>
          </w:tcPr>
          <w:p w:rsidR="00FF36F3" w:rsidRPr="003C1A94" w:rsidRDefault="00FF36F3" w:rsidP="003746C5"/>
        </w:tc>
        <w:tc>
          <w:tcPr>
            <w:tcW w:w="1701" w:type="dxa"/>
          </w:tcPr>
          <w:p w:rsidR="00FF36F3" w:rsidRPr="003C1A94" w:rsidRDefault="00FF36F3" w:rsidP="005331DB">
            <w:r w:rsidRPr="003C1A94">
              <w:t>Главный специалист  Зорина Г.В.</w:t>
            </w:r>
          </w:p>
        </w:tc>
      </w:tr>
      <w:tr w:rsidR="00AE72CF" w:rsidRPr="00DC22A1" w:rsidTr="00DC22A1">
        <w:tc>
          <w:tcPr>
            <w:tcW w:w="534" w:type="dxa"/>
          </w:tcPr>
          <w:p w:rsidR="00AE72CF" w:rsidRPr="003C1A94" w:rsidRDefault="00AE72CF" w:rsidP="003C1A94">
            <w:pPr>
              <w:jc w:val="right"/>
              <w:rPr>
                <w:lang w:val="en-US"/>
              </w:rPr>
            </w:pPr>
            <w:r>
              <w:t>1</w:t>
            </w:r>
            <w:r w:rsidR="003C1A94">
              <w:rPr>
                <w:lang w:val="en-US"/>
              </w:rPr>
              <w:t>0</w:t>
            </w:r>
          </w:p>
        </w:tc>
        <w:tc>
          <w:tcPr>
            <w:tcW w:w="4736" w:type="dxa"/>
          </w:tcPr>
          <w:p w:rsidR="00AE72CF" w:rsidRPr="005331DB" w:rsidRDefault="00AE72CF" w:rsidP="00A85650">
            <w:r w:rsidRPr="005331DB">
              <w:t>Выявлено неправомерное списание ГСМ по использованию автомобиля в выходные не рабочие дни без распоряжения руководителя и личным автомобилем без договора аренды</w:t>
            </w:r>
          </w:p>
        </w:tc>
        <w:tc>
          <w:tcPr>
            <w:tcW w:w="2635" w:type="dxa"/>
          </w:tcPr>
          <w:p w:rsidR="00AE72CF" w:rsidRPr="005331DB" w:rsidRDefault="00AE72CF" w:rsidP="00314BB2">
            <w:r w:rsidRPr="005331DB">
              <w:t>Нарушение принято к сведению.</w:t>
            </w:r>
          </w:p>
          <w:p w:rsidR="00AE72CF" w:rsidRPr="005331DB" w:rsidRDefault="00AE72CF" w:rsidP="00314BB2">
            <w:r w:rsidRPr="005331DB">
              <w:t>Не допускать списания без соответствующих распорядительных документов</w:t>
            </w:r>
          </w:p>
        </w:tc>
        <w:tc>
          <w:tcPr>
            <w:tcW w:w="850" w:type="dxa"/>
          </w:tcPr>
          <w:p w:rsidR="00AE72CF" w:rsidRPr="005331DB" w:rsidRDefault="00AE72CF" w:rsidP="002D3AFD"/>
        </w:tc>
        <w:tc>
          <w:tcPr>
            <w:tcW w:w="1701" w:type="dxa"/>
          </w:tcPr>
          <w:p w:rsidR="00AE72CF" w:rsidRPr="005331DB" w:rsidRDefault="00B85FCC" w:rsidP="00B85FCC">
            <w:r w:rsidRPr="005331DB">
              <w:t>Б</w:t>
            </w:r>
            <w:r w:rsidR="00AE72CF" w:rsidRPr="005331DB">
              <w:t xml:space="preserve">ухгалтер </w:t>
            </w:r>
            <w:r w:rsidRPr="005331DB">
              <w:t xml:space="preserve">1 категории </w:t>
            </w:r>
            <w:proofErr w:type="spellStart"/>
            <w:r w:rsidRPr="005331DB">
              <w:t>Низамова</w:t>
            </w:r>
            <w:proofErr w:type="spellEnd"/>
            <w:r w:rsidRPr="005331DB">
              <w:t xml:space="preserve"> С.В.</w:t>
            </w:r>
          </w:p>
        </w:tc>
      </w:tr>
      <w:tr w:rsidR="00FF36F3" w:rsidRPr="00DC22A1" w:rsidTr="00DC22A1">
        <w:tc>
          <w:tcPr>
            <w:tcW w:w="534" w:type="dxa"/>
          </w:tcPr>
          <w:p w:rsidR="00FF36F3" w:rsidRPr="003C1A94" w:rsidRDefault="00707E32" w:rsidP="003C1A94">
            <w:pPr>
              <w:jc w:val="right"/>
              <w:rPr>
                <w:lang w:val="en-US"/>
              </w:rPr>
            </w:pPr>
            <w:r w:rsidRPr="00DE7530">
              <w:t>1</w:t>
            </w:r>
            <w:proofErr w:type="spellStart"/>
            <w:r w:rsidR="003C1A94">
              <w:rPr>
                <w:lang w:val="en-US"/>
              </w:rPr>
              <w:t>1</w:t>
            </w:r>
            <w:proofErr w:type="spellEnd"/>
          </w:p>
        </w:tc>
        <w:tc>
          <w:tcPr>
            <w:tcW w:w="4736" w:type="dxa"/>
          </w:tcPr>
          <w:p w:rsidR="00FF36F3" w:rsidRPr="005331DB" w:rsidRDefault="00FF36F3" w:rsidP="008856DD">
            <w:r w:rsidRPr="005331DB">
              <w:t xml:space="preserve">Выявлены нарушения трудового законодательства, регулирующего оплату труда </w:t>
            </w:r>
            <w:r w:rsidR="003C1A94" w:rsidRPr="005331DB">
              <w:t xml:space="preserve"> работников учреждения в сумме 45 </w:t>
            </w:r>
            <w:r w:rsidRPr="005331DB">
              <w:t>3</w:t>
            </w:r>
            <w:r w:rsidR="003C1A94" w:rsidRPr="005331DB">
              <w:t>50,14</w:t>
            </w:r>
            <w:r w:rsidRPr="005331DB">
              <w:t xml:space="preserve"> руб.:</w:t>
            </w:r>
          </w:p>
          <w:p w:rsidR="00FF36F3" w:rsidRPr="005331DB" w:rsidRDefault="00FF36F3" w:rsidP="008856DD">
            <w:r w:rsidRPr="005331DB">
              <w:t xml:space="preserve">-переплата отпускных </w:t>
            </w:r>
            <w:r w:rsidR="005331DB" w:rsidRPr="005331DB">
              <w:t>и заработной платы</w:t>
            </w:r>
            <w:r w:rsidRPr="005331DB">
              <w:t xml:space="preserve">– </w:t>
            </w:r>
            <w:r w:rsidR="005331DB" w:rsidRPr="005331DB">
              <w:t>8 125,39</w:t>
            </w:r>
          </w:p>
          <w:p w:rsidR="00FF36F3" w:rsidRPr="005331DB" w:rsidRDefault="00FF36F3" w:rsidP="00102395">
            <w:r w:rsidRPr="005331DB">
              <w:t xml:space="preserve">-необоснованно выплачена заработная плата </w:t>
            </w:r>
            <w:r w:rsidR="003C1A94" w:rsidRPr="005331DB">
              <w:t xml:space="preserve">за замещение </w:t>
            </w:r>
            <w:r w:rsidR="00847E4B">
              <w:t xml:space="preserve">рабочего </w:t>
            </w:r>
            <w:r w:rsidR="003C1A94" w:rsidRPr="005331DB">
              <w:t xml:space="preserve"> – 30744,65</w:t>
            </w:r>
            <w:r w:rsidRPr="005331DB">
              <w:t xml:space="preserve"> руб.</w:t>
            </w:r>
          </w:p>
        </w:tc>
        <w:tc>
          <w:tcPr>
            <w:tcW w:w="2635" w:type="dxa"/>
          </w:tcPr>
          <w:p w:rsidR="00FF36F3" w:rsidRPr="005331DB" w:rsidRDefault="00FF36F3" w:rsidP="00A85650">
            <w:r w:rsidRPr="005331DB">
              <w:t>Написаны заявления на удержания.</w:t>
            </w:r>
          </w:p>
        </w:tc>
        <w:tc>
          <w:tcPr>
            <w:tcW w:w="850" w:type="dxa"/>
          </w:tcPr>
          <w:p w:rsidR="00FF36F3" w:rsidRPr="005331DB" w:rsidRDefault="00FF36F3" w:rsidP="002D3AFD">
            <w:r w:rsidRPr="005331DB">
              <w:t>До полной суммы удержания</w:t>
            </w:r>
          </w:p>
        </w:tc>
        <w:tc>
          <w:tcPr>
            <w:tcW w:w="1701" w:type="dxa"/>
          </w:tcPr>
          <w:p w:rsidR="00FF36F3" w:rsidRPr="005331DB" w:rsidRDefault="00B85FCC" w:rsidP="00A420AD">
            <w:r w:rsidRPr="005331DB">
              <w:t xml:space="preserve">Бухгалтер 1 категории </w:t>
            </w:r>
            <w:proofErr w:type="spellStart"/>
            <w:r w:rsidRPr="005331DB">
              <w:t>Низамова</w:t>
            </w:r>
            <w:proofErr w:type="spellEnd"/>
            <w:r w:rsidRPr="005331DB">
              <w:t xml:space="preserve"> С.В.</w:t>
            </w:r>
          </w:p>
        </w:tc>
      </w:tr>
      <w:tr w:rsidR="00301BC2" w:rsidRPr="00DC22A1" w:rsidTr="00DC22A1">
        <w:tc>
          <w:tcPr>
            <w:tcW w:w="534" w:type="dxa"/>
          </w:tcPr>
          <w:p w:rsidR="00301BC2" w:rsidRPr="003C1A94" w:rsidRDefault="00707E32" w:rsidP="003C1A94">
            <w:pPr>
              <w:jc w:val="right"/>
            </w:pPr>
            <w:r>
              <w:t>1</w:t>
            </w:r>
            <w:r w:rsidR="003C1A94" w:rsidRPr="003C1A94">
              <w:t>2</w:t>
            </w:r>
          </w:p>
        </w:tc>
        <w:tc>
          <w:tcPr>
            <w:tcW w:w="4736" w:type="dxa"/>
          </w:tcPr>
          <w:p w:rsidR="00301BC2" w:rsidRPr="005331DB" w:rsidRDefault="00301BC2" w:rsidP="00FF36F3">
            <w:r w:rsidRPr="005331DB">
              <w:t xml:space="preserve">В нарушение п.6.5 Правил внутреннего трудового распорядка в табеле рабочего времени не отражаются часы, отработанные в ночное время, праздничные дни/часы. </w:t>
            </w:r>
          </w:p>
        </w:tc>
        <w:tc>
          <w:tcPr>
            <w:tcW w:w="2635" w:type="dxa"/>
          </w:tcPr>
          <w:p w:rsidR="00301BC2" w:rsidRPr="005331DB" w:rsidRDefault="00301BC2" w:rsidP="00A85650">
            <w:r w:rsidRPr="005331DB">
              <w:t>Нарушение принято к сведению.</w:t>
            </w:r>
          </w:p>
          <w:p w:rsidR="00301BC2" w:rsidRPr="005331DB" w:rsidRDefault="00301BC2" w:rsidP="00A85650"/>
        </w:tc>
        <w:tc>
          <w:tcPr>
            <w:tcW w:w="850" w:type="dxa"/>
          </w:tcPr>
          <w:p w:rsidR="00301BC2" w:rsidRPr="005331DB" w:rsidRDefault="00301BC2" w:rsidP="002D3AFD"/>
        </w:tc>
        <w:tc>
          <w:tcPr>
            <w:tcW w:w="1701" w:type="dxa"/>
          </w:tcPr>
          <w:p w:rsidR="00301BC2" w:rsidRPr="005331DB" w:rsidRDefault="003C1A94" w:rsidP="00A420AD">
            <w:r w:rsidRPr="005331DB">
              <w:t>Ведущий специалист Воронцова Н.П.</w:t>
            </w:r>
          </w:p>
        </w:tc>
      </w:tr>
      <w:tr w:rsidR="00301BC2" w:rsidRPr="00DC22A1" w:rsidTr="00DC22A1">
        <w:tc>
          <w:tcPr>
            <w:tcW w:w="534" w:type="dxa"/>
          </w:tcPr>
          <w:p w:rsidR="00301BC2" w:rsidRPr="003C1A94" w:rsidRDefault="00707E32" w:rsidP="003C1A94">
            <w:pPr>
              <w:jc w:val="right"/>
              <w:rPr>
                <w:lang w:val="en-US"/>
              </w:rPr>
            </w:pPr>
            <w:r>
              <w:t>1</w:t>
            </w:r>
            <w:r w:rsidR="003C1A94">
              <w:rPr>
                <w:lang w:val="en-US"/>
              </w:rPr>
              <w:t>3</w:t>
            </w:r>
          </w:p>
        </w:tc>
        <w:tc>
          <w:tcPr>
            <w:tcW w:w="4736" w:type="dxa"/>
          </w:tcPr>
          <w:p w:rsidR="00301BC2" w:rsidRPr="005331DB" w:rsidRDefault="00301BC2" w:rsidP="00FF36F3">
            <w:r w:rsidRPr="005331DB">
              <w:t>Выявлена недоплата муниципальной пенсии</w:t>
            </w:r>
          </w:p>
        </w:tc>
        <w:tc>
          <w:tcPr>
            <w:tcW w:w="2635" w:type="dxa"/>
          </w:tcPr>
          <w:p w:rsidR="00301BC2" w:rsidRPr="005331DB" w:rsidRDefault="00B85FCC" w:rsidP="00A85650">
            <w:proofErr w:type="spellStart"/>
            <w:r w:rsidRPr="005331DB">
              <w:t>Доначислена</w:t>
            </w:r>
            <w:proofErr w:type="spellEnd"/>
            <w:r w:rsidRPr="005331DB">
              <w:t xml:space="preserve"> и выплачена</w:t>
            </w:r>
          </w:p>
        </w:tc>
        <w:tc>
          <w:tcPr>
            <w:tcW w:w="850" w:type="dxa"/>
          </w:tcPr>
          <w:p w:rsidR="00301BC2" w:rsidRPr="005331DB" w:rsidRDefault="00301BC2" w:rsidP="002D3AFD">
            <w:r w:rsidRPr="005331DB">
              <w:t>Май 2022</w:t>
            </w:r>
          </w:p>
        </w:tc>
        <w:tc>
          <w:tcPr>
            <w:tcW w:w="1701" w:type="dxa"/>
          </w:tcPr>
          <w:p w:rsidR="00301BC2" w:rsidRPr="005331DB" w:rsidRDefault="00301BC2" w:rsidP="005331DB">
            <w:r w:rsidRPr="005331DB">
              <w:t>Главный специалист  Зорина Г.В.</w:t>
            </w:r>
          </w:p>
        </w:tc>
      </w:tr>
      <w:tr w:rsidR="00B10A38" w:rsidRPr="00DC22A1" w:rsidTr="00DC22A1">
        <w:tc>
          <w:tcPr>
            <w:tcW w:w="534" w:type="dxa"/>
          </w:tcPr>
          <w:p w:rsidR="00B10A38" w:rsidRPr="003C1A94" w:rsidRDefault="00B10A38" w:rsidP="003C1A94">
            <w:pPr>
              <w:jc w:val="right"/>
              <w:rPr>
                <w:lang w:val="en-US"/>
              </w:rPr>
            </w:pPr>
            <w:r w:rsidRPr="00DC22A1">
              <w:t>1</w:t>
            </w:r>
            <w:r w:rsidR="003C1A94">
              <w:rPr>
                <w:lang w:val="en-US"/>
              </w:rPr>
              <w:t>4</w:t>
            </w:r>
          </w:p>
        </w:tc>
        <w:tc>
          <w:tcPr>
            <w:tcW w:w="4736" w:type="dxa"/>
          </w:tcPr>
          <w:p w:rsidR="00D45ED5" w:rsidRPr="0030022C" w:rsidRDefault="00301BC2" w:rsidP="00707E32">
            <w:r w:rsidRPr="0030022C">
              <w:t xml:space="preserve">В нарушение ст.73 БК РФ не утверждена </w:t>
            </w:r>
            <w:r w:rsidRPr="0030022C">
              <w:lastRenderedPageBreak/>
              <w:t>форма Реес</w:t>
            </w:r>
            <w:r w:rsidR="00707E32" w:rsidRPr="0030022C">
              <w:t>т</w:t>
            </w:r>
            <w:r w:rsidRPr="0030022C">
              <w:t>ра закупок, осуществленных без заключения муниципальных контрактов</w:t>
            </w:r>
          </w:p>
        </w:tc>
        <w:tc>
          <w:tcPr>
            <w:tcW w:w="2635" w:type="dxa"/>
          </w:tcPr>
          <w:p w:rsidR="00B10A38" w:rsidRPr="0030022C" w:rsidRDefault="00301BC2" w:rsidP="00102395">
            <w:r w:rsidRPr="0030022C">
              <w:lastRenderedPageBreak/>
              <w:t xml:space="preserve">Замечание принято к </w:t>
            </w:r>
            <w:r w:rsidRPr="0030022C">
              <w:lastRenderedPageBreak/>
              <w:t xml:space="preserve">сведению. </w:t>
            </w:r>
            <w:r w:rsidR="0030022C" w:rsidRPr="0030022C">
              <w:t xml:space="preserve">Форма </w:t>
            </w:r>
            <w:r w:rsidR="00102395">
              <w:t>р</w:t>
            </w:r>
            <w:r w:rsidR="0030022C" w:rsidRPr="0030022C">
              <w:t>еестра закупок</w:t>
            </w:r>
            <w:r w:rsidR="00102395">
              <w:t>,</w:t>
            </w:r>
            <w:r w:rsidR="00102395" w:rsidRPr="0030022C">
              <w:t xml:space="preserve"> осуществленных без заключения муниципальных контрактов</w:t>
            </w:r>
            <w:r w:rsidR="00102395">
              <w:t>,</w:t>
            </w:r>
            <w:r w:rsidR="0030022C" w:rsidRPr="0030022C">
              <w:t xml:space="preserve"> утверждена постановлением  администрации №16 от 12 мая 2022 г.</w:t>
            </w:r>
          </w:p>
        </w:tc>
        <w:tc>
          <w:tcPr>
            <w:tcW w:w="850" w:type="dxa"/>
          </w:tcPr>
          <w:p w:rsidR="00B10A38" w:rsidRPr="0030022C" w:rsidRDefault="0030022C" w:rsidP="00B85FCC">
            <w:r w:rsidRPr="0030022C">
              <w:lastRenderedPageBreak/>
              <w:t>-</w:t>
            </w:r>
          </w:p>
        </w:tc>
        <w:tc>
          <w:tcPr>
            <w:tcW w:w="1701" w:type="dxa"/>
          </w:tcPr>
          <w:p w:rsidR="00B10A38" w:rsidRPr="0030022C" w:rsidRDefault="00B85FCC" w:rsidP="00314BB2">
            <w:r w:rsidRPr="0030022C">
              <w:t xml:space="preserve">Ведущий </w:t>
            </w:r>
            <w:r w:rsidRPr="0030022C">
              <w:lastRenderedPageBreak/>
              <w:t>инженер Борзых В.Г.</w:t>
            </w:r>
          </w:p>
        </w:tc>
      </w:tr>
    </w:tbl>
    <w:p w:rsidR="00AE72CF" w:rsidRDefault="00AE72CF" w:rsidP="00DC22A1"/>
    <w:p w:rsidR="00AE72CF" w:rsidRDefault="00AE72CF" w:rsidP="00DC22A1"/>
    <w:p w:rsidR="00B10A38" w:rsidRDefault="00DC22A1" w:rsidP="00DC22A1">
      <w:r>
        <w:t>Ознакомлены:</w:t>
      </w:r>
    </w:p>
    <w:p w:rsidR="00AE72CF" w:rsidRDefault="00AE72CF" w:rsidP="00DC22A1"/>
    <w:p w:rsidR="009E22EC" w:rsidRDefault="009E22EC" w:rsidP="00DC22A1">
      <w:r>
        <w:t xml:space="preserve">Глава </w:t>
      </w:r>
      <w:r w:rsidR="00B85FCC">
        <w:t xml:space="preserve">администрации                                        </w:t>
      </w:r>
      <w:r w:rsidR="00AE72CF">
        <w:t xml:space="preserve">  </w:t>
      </w:r>
      <w:r>
        <w:t xml:space="preserve">                                     </w:t>
      </w:r>
      <w:r w:rsidR="00AE72CF">
        <w:t xml:space="preserve">     </w:t>
      </w:r>
      <w:r w:rsidR="00B85FCC">
        <w:t xml:space="preserve">И.С. </w:t>
      </w:r>
      <w:proofErr w:type="spellStart"/>
      <w:r w:rsidR="00B85FCC">
        <w:t>Булатников</w:t>
      </w:r>
      <w:proofErr w:type="spellEnd"/>
    </w:p>
    <w:p w:rsidR="00AE72CF" w:rsidRDefault="00AE72CF" w:rsidP="00331194"/>
    <w:p w:rsidR="00331194" w:rsidRDefault="00B10A38" w:rsidP="00331194">
      <w:r>
        <w:t xml:space="preserve">Главный специалист </w:t>
      </w:r>
      <w:r w:rsidR="00B85FCC">
        <w:t xml:space="preserve">          </w:t>
      </w:r>
      <w:r w:rsidR="00D44776">
        <w:t xml:space="preserve">                      </w:t>
      </w:r>
      <w:r w:rsidR="00AE72CF">
        <w:t xml:space="preserve">                                                </w:t>
      </w:r>
      <w:r w:rsidR="00D44776">
        <w:t xml:space="preserve">   </w:t>
      </w:r>
      <w:r>
        <w:t xml:space="preserve"> </w:t>
      </w:r>
      <w:r w:rsidR="00AE72CF">
        <w:t>Г.В. Зорина</w:t>
      </w:r>
      <w:r>
        <w:t>.</w:t>
      </w:r>
      <w:r w:rsidR="00DC22A1">
        <w:t xml:space="preserve"> </w:t>
      </w:r>
    </w:p>
    <w:p w:rsidR="00AE72CF" w:rsidRDefault="00AE72CF" w:rsidP="00DC22A1"/>
    <w:p w:rsidR="00DC22A1" w:rsidRDefault="00AE72CF" w:rsidP="00DC22A1">
      <w:r>
        <w:t>Главный</w:t>
      </w:r>
      <w:r w:rsidR="00DC22A1" w:rsidRPr="00DC22A1">
        <w:t xml:space="preserve"> специалист</w:t>
      </w:r>
      <w:r w:rsidR="002F57FC">
        <w:t xml:space="preserve"> </w:t>
      </w:r>
      <w:r>
        <w:t xml:space="preserve">                                                        </w:t>
      </w:r>
      <w:r w:rsidR="00D44776">
        <w:t xml:space="preserve">                           </w:t>
      </w:r>
      <w:r>
        <w:t xml:space="preserve">  </w:t>
      </w:r>
      <w:r w:rsidR="00B85FCC">
        <w:t>Н.П. Воронцова</w:t>
      </w:r>
      <w:r w:rsidR="00DC22A1">
        <w:t xml:space="preserve">  </w:t>
      </w:r>
    </w:p>
    <w:p w:rsidR="00AE72CF" w:rsidRDefault="00AE72CF" w:rsidP="00DC22A1"/>
    <w:p w:rsidR="00775C55" w:rsidRDefault="003C1A94" w:rsidP="00DC22A1">
      <w:r>
        <w:t xml:space="preserve">Ведущий специалист                            </w:t>
      </w:r>
      <w:r w:rsidR="00775C55">
        <w:t xml:space="preserve"> </w:t>
      </w:r>
      <w:r w:rsidR="00D44776">
        <w:t xml:space="preserve">                                          </w:t>
      </w:r>
      <w:r w:rsidR="00AE72CF">
        <w:t xml:space="preserve">   </w:t>
      </w:r>
      <w:r w:rsidR="00D44776">
        <w:t xml:space="preserve">          </w:t>
      </w:r>
      <w:r w:rsidR="00775C55">
        <w:t xml:space="preserve"> </w:t>
      </w:r>
      <w:r>
        <w:t>Н.П. Воронцова</w:t>
      </w:r>
    </w:p>
    <w:p w:rsidR="00AE72CF" w:rsidRDefault="00AE72CF" w:rsidP="00DC22A1"/>
    <w:p w:rsidR="00AE72CF" w:rsidRDefault="00B85FCC" w:rsidP="00DC22A1">
      <w:r>
        <w:t>Б</w:t>
      </w:r>
      <w:r w:rsidR="00AE72CF">
        <w:t>ухгалтер</w:t>
      </w:r>
      <w:r>
        <w:t xml:space="preserve"> 1 категории</w:t>
      </w:r>
      <w:r w:rsidR="00AE72CF">
        <w:t xml:space="preserve">                                                                                  </w:t>
      </w:r>
      <w:r>
        <w:t xml:space="preserve"> С.В. </w:t>
      </w:r>
      <w:proofErr w:type="spellStart"/>
      <w:r>
        <w:t>Низамова</w:t>
      </w:r>
      <w:proofErr w:type="spellEnd"/>
      <w:r w:rsidR="00AE72CF">
        <w:t xml:space="preserve">    </w:t>
      </w:r>
    </w:p>
    <w:p w:rsidR="00331194" w:rsidRDefault="00331194" w:rsidP="00DC22A1"/>
    <w:p w:rsidR="005331DB" w:rsidRDefault="005331DB" w:rsidP="00DC22A1">
      <w:r>
        <w:t xml:space="preserve">Ведущий инженер                                                                                         В.Г. Борзых        </w:t>
      </w:r>
    </w:p>
    <w:p w:rsidR="00DC22A1" w:rsidRPr="001429FD" w:rsidRDefault="00DC22A1" w:rsidP="00DC22A1"/>
    <w:sectPr w:rsidR="00DC22A1" w:rsidRPr="001429FD" w:rsidSect="00F90AD9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220CF"/>
    <w:multiLevelType w:val="hybridMultilevel"/>
    <w:tmpl w:val="EB4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55E"/>
    <w:rsid w:val="000714D1"/>
    <w:rsid w:val="0007467F"/>
    <w:rsid w:val="000A4495"/>
    <w:rsid w:val="000A6798"/>
    <w:rsid w:val="000B340F"/>
    <w:rsid w:val="000C2399"/>
    <w:rsid w:val="000C4931"/>
    <w:rsid w:val="000F11FF"/>
    <w:rsid w:val="00102395"/>
    <w:rsid w:val="00113E06"/>
    <w:rsid w:val="001429FD"/>
    <w:rsid w:val="00165BE5"/>
    <w:rsid w:val="001F7199"/>
    <w:rsid w:val="00215A76"/>
    <w:rsid w:val="00216BCE"/>
    <w:rsid w:val="00244482"/>
    <w:rsid w:val="002507AB"/>
    <w:rsid w:val="00271F3E"/>
    <w:rsid w:val="0029208C"/>
    <w:rsid w:val="002D3AFD"/>
    <w:rsid w:val="002F1201"/>
    <w:rsid w:val="002F57FC"/>
    <w:rsid w:val="0030022C"/>
    <w:rsid w:val="00301BC2"/>
    <w:rsid w:val="00313DF1"/>
    <w:rsid w:val="00317A65"/>
    <w:rsid w:val="0032293B"/>
    <w:rsid w:val="00322976"/>
    <w:rsid w:val="00331194"/>
    <w:rsid w:val="00341742"/>
    <w:rsid w:val="003518EB"/>
    <w:rsid w:val="00355FA1"/>
    <w:rsid w:val="0036727C"/>
    <w:rsid w:val="003746C5"/>
    <w:rsid w:val="00377B1A"/>
    <w:rsid w:val="003A0866"/>
    <w:rsid w:val="003C1A94"/>
    <w:rsid w:val="004743B2"/>
    <w:rsid w:val="00480A65"/>
    <w:rsid w:val="004917EB"/>
    <w:rsid w:val="004D51E8"/>
    <w:rsid w:val="004D5C82"/>
    <w:rsid w:val="004F588A"/>
    <w:rsid w:val="00503611"/>
    <w:rsid w:val="00513F91"/>
    <w:rsid w:val="00530FF9"/>
    <w:rsid w:val="005331DB"/>
    <w:rsid w:val="00543F15"/>
    <w:rsid w:val="00562E54"/>
    <w:rsid w:val="00570690"/>
    <w:rsid w:val="00594ECA"/>
    <w:rsid w:val="005E5FB0"/>
    <w:rsid w:val="005E678A"/>
    <w:rsid w:val="00603FA4"/>
    <w:rsid w:val="006168C4"/>
    <w:rsid w:val="00653D49"/>
    <w:rsid w:val="006742B9"/>
    <w:rsid w:val="006761E2"/>
    <w:rsid w:val="00691FD5"/>
    <w:rsid w:val="006B46A4"/>
    <w:rsid w:val="006C20B3"/>
    <w:rsid w:val="006E0658"/>
    <w:rsid w:val="006F1AD6"/>
    <w:rsid w:val="00707E32"/>
    <w:rsid w:val="00725DB2"/>
    <w:rsid w:val="007517B4"/>
    <w:rsid w:val="007679B1"/>
    <w:rsid w:val="007723C9"/>
    <w:rsid w:val="00775C55"/>
    <w:rsid w:val="007B2F7F"/>
    <w:rsid w:val="007C3C3C"/>
    <w:rsid w:val="007D2617"/>
    <w:rsid w:val="007E1DB8"/>
    <w:rsid w:val="007F69A5"/>
    <w:rsid w:val="007F7006"/>
    <w:rsid w:val="00805DA2"/>
    <w:rsid w:val="00847E4B"/>
    <w:rsid w:val="00873FE0"/>
    <w:rsid w:val="008856DD"/>
    <w:rsid w:val="00892AA9"/>
    <w:rsid w:val="0089355E"/>
    <w:rsid w:val="00955222"/>
    <w:rsid w:val="009671F4"/>
    <w:rsid w:val="009755DB"/>
    <w:rsid w:val="00975C0B"/>
    <w:rsid w:val="009B5E30"/>
    <w:rsid w:val="009E22EC"/>
    <w:rsid w:val="009F07A6"/>
    <w:rsid w:val="00A35B79"/>
    <w:rsid w:val="00A85650"/>
    <w:rsid w:val="00A916DE"/>
    <w:rsid w:val="00A94CB0"/>
    <w:rsid w:val="00AB3171"/>
    <w:rsid w:val="00AE2EF8"/>
    <w:rsid w:val="00AE72CF"/>
    <w:rsid w:val="00AF5DE3"/>
    <w:rsid w:val="00B10A38"/>
    <w:rsid w:val="00B4322B"/>
    <w:rsid w:val="00B6408D"/>
    <w:rsid w:val="00B846F5"/>
    <w:rsid w:val="00B85FCC"/>
    <w:rsid w:val="00B971AB"/>
    <w:rsid w:val="00BA61BA"/>
    <w:rsid w:val="00BD2862"/>
    <w:rsid w:val="00BD34D2"/>
    <w:rsid w:val="00BD78FA"/>
    <w:rsid w:val="00BF3BF6"/>
    <w:rsid w:val="00C84DAF"/>
    <w:rsid w:val="00CC4CF9"/>
    <w:rsid w:val="00CC781A"/>
    <w:rsid w:val="00CD626B"/>
    <w:rsid w:val="00D145BD"/>
    <w:rsid w:val="00D235EA"/>
    <w:rsid w:val="00D44776"/>
    <w:rsid w:val="00D454AB"/>
    <w:rsid w:val="00D45ED5"/>
    <w:rsid w:val="00D4614D"/>
    <w:rsid w:val="00D737D5"/>
    <w:rsid w:val="00D75262"/>
    <w:rsid w:val="00D82903"/>
    <w:rsid w:val="00DC22A1"/>
    <w:rsid w:val="00DC49BE"/>
    <w:rsid w:val="00DE7530"/>
    <w:rsid w:val="00E92C7A"/>
    <w:rsid w:val="00EB2F84"/>
    <w:rsid w:val="00EC6E82"/>
    <w:rsid w:val="00ED4647"/>
    <w:rsid w:val="00F00203"/>
    <w:rsid w:val="00F079F8"/>
    <w:rsid w:val="00F126E8"/>
    <w:rsid w:val="00F12DBD"/>
    <w:rsid w:val="00F43ED9"/>
    <w:rsid w:val="00F90AD9"/>
    <w:rsid w:val="00FD194E"/>
    <w:rsid w:val="00FE4F9C"/>
    <w:rsid w:val="00FF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7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171"/>
    <w:pPr>
      <w:keepNext/>
      <w:jc w:val="both"/>
      <w:outlineLvl w:val="0"/>
    </w:pPr>
    <w:rPr>
      <w:rFonts w:ascii="Arial" w:eastAsia="Times New Roman" w:hAnsi="Arial"/>
      <w:b/>
      <w:bCs/>
      <w:sz w:val="20"/>
    </w:rPr>
  </w:style>
  <w:style w:type="paragraph" w:styleId="2">
    <w:name w:val="heading 2"/>
    <w:basedOn w:val="a"/>
    <w:next w:val="a"/>
    <w:link w:val="20"/>
    <w:uiPriority w:val="99"/>
    <w:qFormat/>
    <w:rsid w:val="00AB317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B317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B3171"/>
    <w:pPr>
      <w:spacing w:before="240" w:after="60"/>
      <w:outlineLvl w:val="5"/>
    </w:pPr>
    <w:rPr>
      <w:rFonts w:eastAsia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AB3171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9"/>
    <w:qFormat/>
    <w:rsid w:val="00AB3171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3171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B31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B31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B317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B3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B317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AB3171"/>
    <w:rPr>
      <w:rFonts w:cs="Times New Roman"/>
      <w:b/>
      <w:bCs/>
    </w:rPr>
  </w:style>
  <w:style w:type="paragraph" w:styleId="a4">
    <w:name w:val="No Spacing"/>
    <w:uiPriority w:val="1"/>
    <w:qFormat/>
    <w:rsid w:val="00AB3171"/>
    <w:rPr>
      <w:rFonts w:ascii="Times New Roman" w:eastAsia="Times New Roman" w:hAnsi="Times New Roman"/>
    </w:rPr>
  </w:style>
  <w:style w:type="paragraph" w:styleId="a5">
    <w:name w:val="List Paragraph"/>
    <w:basedOn w:val="a"/>
    <w:uiPriority w:val="99"/>
    <w:qFormat/>
    <w:rsid w:val="00AB3171"/>
    <w:pPr>
      <w:ind w:left="708"/>
    </w:pPr>
    <w:rPr>
      <w:rFonts w:eastAsia="Times New Roman"/>
    </w:rPr>
  </w:style>
  <w:style w:type="table" w:styleId="a6">
    <w:name w:val="Table Grid"/>
    <w:basedOn w:val="a1"/>
    <w:uiPriority w:val="59"/>
    <w:rsid w:val="00893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53F33-13D0-4DD0-8A8E-C8B3A23A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web</cp:lastModifiedBy>
  <cp:revision>4</cp:revision>
  <cp:lastPrinted>2022-07-24T01:36:00Z</cp:lastPrinted>
  <dcterms:created xsi:type="dcterms:W3CDTF">2022-07-25T01:23:00Z</dcterms:created>
  <dcterms:modified xsi:type="dcterms:W3CDTF">2022-07-26T06:13:00Z</dcterms:modified>
</cp:coreProperties>
</file>