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РОССИЙСКАЯ ФЕДЕРАЦИЯ</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ИРКУТСКАЯ ОБЛАСТЬ</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РАЙОННОЕ МУНИЦИПАЛЬНОЕ ОБРАЗОВАНИЕ</w:t>
      </w: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«УСТЬ-УДИНСКИЙ РАЙОН»</w:t>
      </w:r>
    </w:p>
    <w:p w:rsidR="000344A7" w:rsidRPr="004C1EAC" w:rsidRDefault="00D405B4" w:rsidP="00FF00DE">
      <w:pPr>
        <w:tabs>
          <w:tab w:val="left" w:pos="5893"/>
        </w:tabs>
        <w:jc w:val="center"/>
        <w:rPr>
          <w:rFonts w:ascii="Arial" w:hAnsi="Arial" w:cs="Arial"/>
          <w:b/>
          <w:sz w:val="24"/>
          <w:szCs w:val="24"/>
        </w:rPr>
      </w:pPr>
      <w:r>
        <w:rPr>
          <w:rFonts w:ascii="Arial" w:hAnsi="Arial" w:cs="Arial"/>
          <w:b/>
          <w:sz w:val="24"/>
          <w:szCs w:val="24"/>
        </w:rPr>
        <w:t xml:space="preserve">ЮГОЛОКСКОЕ МУНИЦИПАЛЬНОЕ </w:t>
      </w:r>
      <w:r w:rsidR="000344A7" w:rsidRPr="00D31C87">
        <w:rPr>
          <w:rFonts w:ascii="Arial" w:hAnsi="Arial" w:cs="Arial"/>
          <w:b/>
          <w:sz w:val="24"/>
          <w:szCs w:val="24"/>
        </w:rPr>
        <w:t>ОБРАЗОВАНИЕ</w:t>
      </w:r>
    </w:p>
    <w:p w:rsidR="000344A7" w:rsidRPr="004C1EAC" w:rsidRDefault="000344A7" w:rsidP="00FF00DE">
      <w:pPr>
        <w:tabs>
          <w:tab w:val="left" w:pos="5893"/>
        </w:tabs>
        <w:jc w:val="center"/>
        <w:rPr>
          <w:rFonts w:ascii="Arial" w:hAnsi="Arial" w:cs="Arial"/>
          <w:b/>
          <w:sz w:val="24"/>
          <w:szCs w:val="24"/>
        </w:rPr>
      </w:pP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АДМИНИСТРАЦИЯ</w:t>
      </w:r>
    </w:p>
    <w:p w:rsidR="000344A7" w:rsidRPr="00D31C87" w:rsidRDefault="000344A7" w:rsidP="00FF00DE">
      <w:pPr>
        <w:tabs>
          <w:tab w:val="left" w:pos="5893"/>
        </w:tabs>
        <w:jc w:val="right"/>
        <w:rPr>
          <w:rFonts w:ascii="Arial" w:hAnsi="Arial" w:cs="Arial"/>
          <w:b/>
          <w:sz w:val="24"/>
          <w:szCs w:val="24"/>
        </w:rPr>
      </w:pP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ПОСТАНОВЛЕНИЕ</w:t>
      </w:r>
    </w:p>
    <w:p w:rsidR="000344A7" w:rsidRPr="004C1EAC" w:rsidRDefault="000344A7" w:rsidP="00FF00DE">
      <w:pPr>
        <w:tabs>
          <w:tab w:val="left" w:pos="5893"/>
        </w:tabs>
        <w:rPr>
          <w:rFonts w:ascii="Arial" w:hAnsi="Arial" w:cs="Arial"/>
          <w:sz w:val="24"/>
          <w:szCs w:val="24"/>
        </w:rPr>
      </w:pPr>
    </w:p>
    <w:p w:rsidR="000344A7" w:rsidRPr="00F536A4" w:rsidRDefault="000344A7" w:rsidP="00FF00DE">
      <w:pPr>
        <w:widowControl w:val="0"/>
        <w:tabs>
          <w:tab w:val="left" w:pos="2490"/>
        </w:tabs>
        <w:rPr>
          <w:rFonts w:eastAsia="Arial Unicode MS"/>
          <w:color w:val="000000"/>
          <w:sz w:val="24"/>
          <w:szCs w:val="24"/>
        </w:rPr>
      </w:pPr>
      <w:r w:rsidRPr="00F536A4">
        <w:rPr>
          <w:rFonts w:ascii="Arial Unicode MS" w:eastAsia="Arial Unicode MS" w:hAnsi="Arial Unicode MS" w:cs="Arial Unicode MS"/>
          <w:b/>
          <w:color w:val="000000"/>
          <w:sz w:val="24"/>
          <w:szCs w:val="24"/>
        </w:rPr>
        <w:t xml:space="preserve">                                       </w:t>
      </w:r>
    </w:p>
    <w:p w:rsidR="000344A7" w:rsidRPr="000344A7" w:rsidRDefault="003412D2" w:rsidP="00FF00DE">
      <w:pPr>
        <w:jc w:val="both"/>
        <w:rPr>
          <w:rFonts w:ascii="Arial" w:hAnsi="Arial" w:cs="Arial"/>
          <w:sz w:val="24"/>
          <w:szCs w:val="24"/>
        </w:rPr>
      </w:pPr>
      <w:r>
        <w:rPr>
          <w:rFonts w:ascii="Arial" w:hAnsi="Arial" w:cs="Arial"/>
          <w:sz w:val="24"/>
          <w:szCs w:val="24"/>
        </w:rPr>
        <w:t xml:space="preserve">от </w:t>
      </w:r>
      <w:r w:rsidR="00776281">
        <w:rPr>
          <w:rFonts w:ascii="Arial" w:hAnsi="Arial" w:cs="Arial"/>
          <w:sz w:val="24"/>
          <w:szCs w:val="24"/>
        </w:rPr>
        <w:t>0</w:t>
      </w:r>
      <w:r w:rsidR="00244FA4">
        <w:rPr>
          <w:rFonts w:ascii="Arial" w:hAnsi="Arial" w:cs="Arial"/>
          <w:sz w:val="24"/>
          <w:szCs w:val="24"/>
        </w:rPr>
        <w:t>2 но</w:t>
      </w:r>
      <w:r w:rsidR="007B03AB">
        <w:rPr>
          <w:rFonts w:ascii="Arial" w:hAnsi="Arial" w:cs="Arial"/>
          <w:sz w:val="24"/>
          <w:szCs w:val="24"/>
        </w:rPr>
        <w:t xml:space="preserve">ября 2020 г. </w:t>
      </w:r>
      <w:r w:rsidR="00E26E76">
        <w:rPr>
          <w:rFonts w:ascii="Arial" w:hAnsi="Arial" w:cs="Arial"/>
          <w:sz w:val="24"/>
          <w:szCs w:val="24"/>
        </w:rPr>
        <w:t>№</w:t>
      </w:r>
      <w:r w:rsidR="00E761A0">
        <w:rPr>
          <w:rFonts w:ascii="Arial" w:hAnsi="Arial" w:cs="Arial"/>
          <w:sz w:val="24"/>
          <w:szCs w:val="24"/>
        </w:rPr>
        <w:t xml:space="preserve"> </w:t>
      </w:r>
      <w:r w:rsidR="00244FA4">
        <w:rPr>
          <w:rFonts w:ascii="Arial" w:hAnsi="Arial" w:cs="Arial"/>
          <w:sz w:val="24"/>
          <w:szCs w:val="24"/>
        </w:rPr>
        <w:t>40</w:t>
      </w:r>
      <w:r w:rsidR="000344A7" w:rsidRPr="000344A7">
        <w:rPr>
          <w:rFonts w:ascii="Arial" w:hAnsi="Arial" w:cs="Arial"/>
          <w:sz w:val="24"/>
          <w:szCs w:val="24"/>
        </w:rPr>
        <w:t xml:space="preserve">                                                                                                                                    </w:t>
      </w:r>
    </w:p>
    <w:p w:rsidR="00450751" w:rsidRPr="000344A7" w:rsidRDefault="00450751" w:rsidP="00FF00DE">
      <w:pPr>
        <w:rPr>
          <w:rFonts w:ascii="Arial" w:hAnsi="Arial" w:cs="Arial"/>
          <w:sz w:val="24"/>
          <w:szCs w:val="24"/>
        </w:rPr>
      </w:pPr>
    </w:p>
    <w:p w:rsidR="00450751" w:rsidRPr="00D31C87" w:rsidRDefault="006464F3" w:rsidP="00FF00DE">
      <w:pPr>
        <w:rPr>
          <w:rFonts w:ascii="Arial" w:hAnsi="Arial" w:cs="Arial"/>
          <w:b/>
          <w:sz w:val="24"/>
          <w:szCs w:val="24"/>
        </w:rPr>
      </w:pPr>
      <w:r>
        <w:rPr>
          <w:rFonts w:ascii="Arial" w:hAnsi="Arial" w:cs="Arial"/>
          <w:b/>
          <w:sz w:val="24"/>
          <w:szCs w:val="24"/>
        </w:rPr>
        <w:t>Об утверждении муниципальной п</w:t>
      </w:r>
      <w:r w:rsidR="00450751" w:rsidRPr="00D31C87">
        <w:rPr>
          <w:rFonts w:ascii="Arial" w:hAnsi="Arial" w:cs="Arial"/>
          <w:b/>
          <w:sz w:val="24"/>
          <w:szCs w:val="24"/>
        </w:rPr>
        <w:t xml:space="preserve">рограммы </w:t>
      </w:r>
    </w:p>
    <w:p w:rsidR="00450751" w:rsidRPr="00D31C87" w:rsidRDefault="004734E2" w:rsidP="00FF00DE">
      <w:pPr>
        <w:rPr>
          <w:rFonts w:ascii="Arial" w:hAnsi="Arial" w:cs="Arial"/>
          <w:b/>
          <w:sz w:val="24"/>
          <w:szCs w:val="24"/>
        </w:rPr>
      </w:pPr>
      <w:r>
        <w:rPr>
          <w:rFonts w:ascii="Arial" w:hAnsi="Arial" w:cs="Arial"/>
          <w:b/>
          <w:sz w:val="24"/>
          <w:szCs w:val="24"/>
        </w:rPr>
        <w:t>«</w:t>
      </w:r>
      <w:r w:rsidR="00CA2DE0">
        <w:rPr>
          <w:rFonts w:ascii="Arial" w:hAnsi="Arial" w:cs="Arial"/>
          <w:b/>
          <w:sz w:val="24"/>
          <w:szCs w:val="24"/>
        </w:rPr>
        <w:t>Э</w:t>
      </w:r>
      <w:r w:rsidR="00CA2DE0" w:rsidRPr="00CA2DE0">
        <w:rPr>
          <w:rFonts w:ascii="Arial" w:hAnsi="Arial" w:cs="Arial"/>
          <w:b/>
          <w:sz w:val="24"/>
          <w:szCs w:val="24"/>
        </w:rPr>
        <w:t xml:space="preserve">нергосбережение и повышение энергетической эффективности в </w:t>
      </w:r>
      <w:proofErr w:type="spellStart"/>
      <w:r w:rsidR="00CA2DE0" w:rsidRPr="00CA2DE0">
        <w:rPr>
          <w:rFonts w:ascii="Arial" w:hAnsi="Arial" w:cs="Arial"/>
          <w:b/>
          <w:sz w:val="24"/>
          <w:szCs w:val="24"/>
        </w:rPr>
        <w:t>Юголокском</w:t>
      </w:r>
      <w:proofErr w:type="spellEnd"/>
      <w:r w:rsidR="00CA2DE0" w:rsidRPr="00CA2DE0">
        <w:rPr>
          <w:rFonts w:ascii="Arial" w:hAnsi="Arial" w:cs="Arial"/>
          <w:b/>
          <w:sz w:val="24"/>
          <w:szCs w:val="24"/>
        </w:rPr>
        <w:t xml:space="preserve"> муниципальном образовании на 2020-2025 годы</w:t>
      </w:r>
      <w:r w:rsidR="002E32CA" w:rsidRPr="00D31C87">
        <w:rPr>
          <w:rFonts w:ascii="Arial" w:hAnsi="Arial" w:cs="Arial"/>
          <w:b/>
          <w:sz w:val="24"/>
          <w:szCs w:val="24"/>
        </w:rPr>
        <w:t>»</w:t>
      </w:r>
    </w:p>
    <w:p w:rsidR="00E0493C" w:rsidRPr="004C1EAC" w:rsidRDefault="00E0493C" w:rsidP="00FF00DE">
      <w:pPr>
        <w:pStyle w:val="af8"/>
        <w:jc w:val="both"/>
        <w:rPr>
          <w:rFonts w:ascii="Times New Roman" w:eastAsia="Times New Roman" w:hAnsi="Times New Roman"/>
          <w:kern w:val="0"/>
          <w:sz w:val="24"/>
          <w:szCs w:val="24"/>
          <w:lang w:eastAsia="ru-RU"/>
        </w:rPr>
      </w:pPr>
    </w:p>
    <w:p w:rsidR="00E0493C" w:rsidRPr="00E7365D" w:rsidRDefault="00DF303D" w:rsidP="001A6400">
      <w:pPr>
        <w:pStyle w:val="af8"/>
        <w:jc w:val="both"/>
        <w:rPr>
          <w:rFonts w:ascii="Arial" w:hAnsi="Arial" w:cs="Arial"/>
          <w:i/>
          <w:szCs w:val="24"/>
        </w:rPr>
      </w:pPr>
      <w:r>
        <w:rPr>
          <w:rFonts w:ascii="Arial" w:hAnsi="Arial" w:cs="Arial"/>
          <w:szCs w:val="24"/>
        </w:rPr>
        <w:t>В соответствии со</w:t>
      </w:r>
      <w:r w:rsidRPr="004734E2">
        <w:rPr>
          <w:rFonts w:ascii="Arial" w:hAnsi="Arial" w:cs="Arial"/>
          <w:szCs w:val="24"/>
        </w:rPr>
        <w:t xml:space="preserve"> ст. 179 Бюджетного кодекса Российской Федерации</w:t>
      </w:r>
      <w:r w:rsidR="00515CA1">
        <w:rPr>
          <w:rFonts w:ascii="Arial" w:hAnsi="Arial" w:cs="Arial"/>
          <w:szCs w:val="24"/>
        </w:rPr>
        <w:t>,</w:t>
      </w:r>
      <w:r>
        <w:rPr>
          <w:rFonts w:ascii="Arial" w:hAnsi="Arial" w:cs="Arial"/>
          <w:szCs w:val="24"/>
        </w:rPr>
        <w:t xml:space="preserve"> </w:t>
      </w:r>
      <w:r w:rsidR="00515CA1">
        <w:rPr>
          <w:rFonts w:ascii="Arial" w:hAnsi="Arial" w:cs="Arial"/>
          <w:szCs w:val="24"/>
        </w:rPr>
        <w:t>р</w:t>
      </w:r>
      <w:r w:rsidR="00E0493C" w:rsidRPr="00E7365D">
        <w:rPr>
          <w:rFonts w:ascii="Arial" w:hAnsi="Arial" w:cs="Arial"/>
          <w:szCs w:val="24"/>
        </w:rPr>
        <w:t>уководствуясь ст. 14</w:t>
      </w:r>
      <w:r w:rsidR="0006145F">
        <w:rPr>
          <w:rFonts w:ascii="Arial" w:hAnsi="Arial" w:cs="Arial"/>
          <w:szCs w:val="24"/>
        </w:rPr>
        <w:t xml:space="preserve"> и ст.17</w:t>
      </w:r>
      <w:r w:rsidR="001A6400">
        <w:rPr>
          <w:rFonts w:ascii="Arial" w:hAnsi="Arial" w:cs="Arial"/>
          <w:szCs w:val="24"/>
        </w:rPr>
        <w:t>,</w:t>
      </w:r>
      <w:r w:rsidR="00E0493C" w:rsidRPr="00E7365D">
        <w:rPr>
          <w:rFonts w:ascii="Arial" w:hAnsi="Arial" w:cs="Arial"/>
          <w:szCs w:val="24"/>
        </w:rPr>
        <w:t xml:space="preserve"> Федерального закона от 06.10.2003 г. № 131-ФЗ «Об общих принципах организации местного самоуправления в Российской Федерации», </w:t>
      </w:r>
      <w:r w:rsidR="00CA2DE0" w:rsidRPr="00CA2DE0">
        <w:rPr>
          <w:rFonts w:ascii="Arial" w:hAnsi="Arial" w:cs="Arial"/>
          <w:szCs w:val="24"/>
        </w:rPr>
        <w:t>в целях реализации положений Федерального закона от 30 декабря 2004 г. №210-ФЗ «Об основах регулирования тарифов организаций коммунального комплекса», Федерального закона от 23 ноября 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3412D2">
        <w:rPr>
          <w:rFonts w:ascii="Arial" w:hAnsi="Arial" w:cs="Arial"/>
          <w:szCs w:val="24"/>
        </w:rPr>
        <w:t xml:space="preserve">, </w:t>
      </w:r>
      <w:r w:rsidR="00E0493C" w:rsidRPr="00E7365D">
        <w:rPr>
          <w:rFonts w:ascii="Arial" w:hAnsi="Arial" w:cs="Arial"/>
          <w:szCs w:val="24"/>
        </w:rPr>
        <w:t>руководствуясь</w:t>
      </w:r>
      <w:r w:rsidR="00902656">
        <w:rPr>
          <w:rFonts w:ascii="Arial" w:hAnsi="Arial" w:cs="Arial"/>
          <w:szCs w:val="24"/>
        </w:rPr>
        <w:t xml:space="preserve"> </w:t>
      </w:r>
      <w:r w:rsidR="00902656">
        <w:rPr>
          <w:rFonts w:ascii="Arial" w:hAnsi="Arial" w:cs="Arial"/>
        </w:rPr>
        <w:t>п</w:t>
      </w:r>
      <w:r w:rsidR="00902656" w:rsidRPr="00902656">
        <w:rPr>
          <w:rFonts w:ascii="Arial" w:hAnsi="Arial" w:cs="Arial"/>
        </w:rPr>
        <w:t>остановление</w:t>
      </w:r>
      <w:r w:rsidR="00902656">
        <w:rPr>
          <w:rFonts w:ascii="Arial" w:hAnsi="Arial" w:cs="Arial"/>
        </w:rPr>
        <w:t>м</w:t>
      </w:r>
      <w:r w:rsidR="00902656" w:rsidRPr="00902656">
        <w:rPr>
          <w:rFonts w:ascii="Arial" w:hAnsi="Arial" w:cs="Arial"/>
        </w:rPr>
        <w:t xml:space="preserve"> главы администрации </w:t>
      </w:r>
      <w:proofErr w:type="spellStart"/>
      <w:r w:rsidR="00902656" w:rsidRPr="00902656">
        <w:rPr>
          <w:rFonts w:ascii="Arial" w:hAnsi="Arial" w:cs="Arial"/>
        </w:rPr>
        <w:t>Юголокского</w:t>
      </w:r>
      <w:proofErr w:type="spellEnd"/>
      <w:r w:rsidR="00902656" w:rsidRPr="00902656">
        <w:rPr>
          <w:rFonts w:ascii="Arial" w:hAnsi="Arial" w:cs="Arial"/>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00902656" w:rsidRPr="00902656">
        <w:rPr>
          <w:rFonts w:ascii="Arial" w:hAnsi="Arial" w:cs="Arial"/>
        </w:rPr>
        <w:t>Юголокского</w:t>
      </w:r>
      <w:proofErr w:type="spellEnd"/>
      <w:r w:rsidR="00902656" w:rsidRPr="00902656">
        <w:rPr>
          <w:rFonts w:ascii="Arial" w:hAnsi="Arial" w:cs="Arial"/>
        </w:rPr>
        <w:t xml:space="preserve"> муниципального образования </w:t>
      </w:r>
      <w:proofErr w:type="spellStart"/>
      <w:r w:rsidR="00902656" w:rsidRPr="00902656">
        <w:rPr>
          <w:rFonts w:ascii="Arial" w:hAnsi="Arial" w:cs="Arial"/>
        </w:rPr>
        <w:t>Усть-Удинского</w:t>
      </w:r>
      <w:proofErr w:type="spellEnd"/>
      <w:r w:rsidR="00902656" w:rsidRPr="00902656">
        <w:rPr>
          <w:rFonts w:ascii="Arial" w:hAnsi="Arial" w:cs="Arial"/>
        </w:rPr>
        <w:t xml:space="preserve"> района Иркутской области, их формирования и реализации»</w:t>
      </w:r>
      <w:r w:rsidR="00902656">
        <w:rPr>
          <w:rFonts w:ascii="Arial" w:hAnsi="Arial" w:cs="Arial"/>
        </w:rPr>
        <w:t>, а также</w:t>
      </w:r>
      <w:r w:rsidR="00E0493C" w:rsidRPr="00E7365D">
        <w:rPr>
          <w:rFonts w:ascii="Arial" w:hAnsi="Arial" w:cs="Arial"/>
          <w:szCs w:val="24"/>
        </w:rPr>
        <w:t xml:space="preserve"> статьями 6, 32 Устава </w:t>
      </w:r>
      <w:proofErr w:type="spellStart"/>
      <w:r w:rsidR="00E0493C" w:rsidRPr="00E7365D">
        <w:rPr>
          <w:rFonts w:ascii="Arial" w:hAnsi="Arial" w:cs="Arial"/>
          <w:szCs w:val="24"/>
        </w:rPr>
        <w:t>Юголокского</w:t>
      </w:r>
      <w:proofErr w:type="spellEnd"/>
      <w:r w:rsidR="00E0493C" w:rsidRPr="00E7365D">
        <w:rPr>
          <w:rFonts w:ascii="Arial" w:hAnsi="Arial" w:cs="Arial"/>
          <w:szCs w:val="24"/>
        </w:rPr>
        <w:t xml:space="preserve"> муниципального</w:t>
      </w:r>
      <w:r>
        <w:rPr>
          <w:rFonts w:ascii="Arial" w:hAnsi="Arial" w:cs="Arial"/>
          <w:szCs w:val="24"/>
        </w:rPr>
        <w:t xml:space="preserve"> образования,</w:t>
      </w:r>
      <w:r w:rsidR="00E0493C" w:rsidRPr="00E7365D">
        <w:rPr>
          <w:rFonts w:ascii="Arial" w:hAnsi="Arial" w:cs="Arial"/>
          <w:szCs w:val="24"/>
        </w:rPr>
        <w:t xml:space="preserve"> </w:t>
      </w:r>
      <w:r w:rsidR="004C44C0">
        <w:rPr>
          <w:rFonts w:ascii="Arial" w:hAnsi="Arial" w:cs="Arial"/>
          <w:szCs w:val="24"/>
        </w:rPr>
        <w:t>администрация</w:t>
      </w:r>
    </w:p>
    <w:p w:rsidR="00450751" w:rsidRPr="00FF00DE" w:rsidRDefault="00450751" w:rsidP="000344A7">
      <w:pPr>
        <w:pStyle w:val="af8"/>
        <w:jc w:val="both"/>
        <w:rPr>
          <w:rFonts w:ascii="Arial" w:hAnsi="Arial" w:cs="Arial"/>
          <w:sz w:val="24"/>
          <w:szCs w:val="24"/>
        </w:rPr>
      </w:pPr>
    </w:p>
    <w:p w:rsidR="00450751" w:rsidRPr="00D31C87" w:rsidRDefault="00D31C87" w:rsidP="00D31C87">
      <w:pPr>
        <w:jc w:val="center"/>
        <w:rPr>
          <w:rFonts w:ascii="Arial" w:hAnsi="Arial" w:cs="Arial"/>
          <w:b/>
          <w:sz w:val="22"/>
          <w:szCs w:val="22"/>
        </w:rPr>
      </w:pPr>
      <w:r w:rsidRPr="00D31C87">
        <w:rPr>
          <w:rFonts w:ascii="Arial" w:hAnsi="Arial" w:cs="Arial"/>
          <w:b/>
          <w:sz w:val="22"/>
          <w:szCs w:val="22"/>
        </w:rPr>
        <w:t>ПОСТАНОВЛЯЕТ</w:t>
      </w:r>
      <w:r w:rsidR="00450751" w:rsidRPr="00D31C87">
        <w:rPr>
          <w:rFonts w:ascii="Arial" w:hAnsi="Arial" w:cs="Arial"/>
          <w:b/>
          <w:sz w:val="22"/>
          <w:szCs w:val="22"/>
        </w:rPr>
        <w:t>:</w:t>
      </w:r>
    </w:p>
    <w:p w:rsidR="00450751" w:rsidRPr="00FF00DE" w:rsidRDefault="00450751" w:rsidP="000344A7">
      <w:pPr>
        <w:rPr>
          <w:rFonts w:ascii="Arial" w:hAnsi="Arial" w:cs="Arial"/>
          <w:sz w:val="22"/>
          <w:szCs w:val="22"/>
        </w:rPr>
      </w:pPr>
    </w:p>
    <w:p w:rsidR="00E0493C" w:rsidRDefault="002D67EC" w:rsidP="000344A7">
      <w:pPr>
        <w:jc w:val="both"/>
        <w:rPr>
          <w:rFonts w:ascii="Arial" w:hAnsi="Arial" w:cs="Arial"/>
          <w:sz w:val="22"/>
          <w:szCs w:val="22"/>
        </w:rPr>
      </w:pPr>
      <w:r w:rsidRPr="00FF00DE">
        <w:rPr>
          <w:rFonts w:ascii="Arial" w:hAnsi="Arial" w:cs="Arial"/>
          <w:sz w:val="22"/>
          <w:szCs w:val="22"/>
        </w:rPr>
        <w:t>1.</w:t>
      </w:r>
      <w:r w:rsidR="002E32CA" w:rsidRPr="00FF00DE">
        <w:rPr>
          <w:rFonts w:ascii="Arial" w:hAnsi="Arial" w:cs="Arial"/>
          <w:sz w:val="22"/>
          <w:szCs w:val="22"/>
        </w:rPr>
        <w:t>Утвердить М</w:t>
      </w:r>
      <w:r w:rsidR="00450751" w:rsidRPr="00FF00DE">
        <w:rPr>
          <w:rFonts w:ascii="Arial" w:hAnsi="Arial" w:cs="Arial"/>
          <w:sz w:val="22"/>
          <w:szCs w:val="22"/>
        </w:rPr>
        <w:t xml:space="preserve">униципальную Программу </w:t>
      </w:r>
      <w:r w:rsidR="004734E2">
        <w:rPr>
          <w:rFonts w:ascii="Arial" w:hAnsi="Arial" w:cs="Arial"/>
          <w:sz w:val="22"/>
          <w:szCs w:val="22"/>
        </w:rPr>
        <w:t>«</w:t>
      </w:r>
      <w:r w:rsidR="00CA2DE0" w:rsidRPr="00CA2DE0">
        <w:rPr>
          <w:rFonts w:ascii="Arial" w:hAnsi="Arial" w:cs="Arial"/>
          <w:sz w:val="22"/>
          <w:szCs w:val="22"/>
        </w:rPr>
        <w:t xml:space="preserve">Энергосбережение и повышение энергетической эффективности в </w:t>
      </w:r>
      <w:proofErr w:type="spellStart"/>
      <w:r w:rsidR="00CA2DE0" w:rsidRPr="00CA2DE0">
        <w:rPr>
          <w:rFonts w:ascii="Arial" w:hAnsi="Arial" w:cs="Arial"/>
          <w:sz w:val="22"/>
          <w:szCs w:val="22"/>
        </w:rPr>
        <w:t>Юголокском</w:t>
      </w:r>
      <w:proofErr w:type="spellEnd"/>
      <w:r w:rsidR="00CA2DE0" w:rsidRPr="00CA2DE0">
        <w:rPr>
          <w:rFonts w:ascii="Arial" w:hAnsi="Arial" w:cs="Arial"/>
          <w:sz w:val="22"/>
          <w:szCs w:val="22"/>
        </w:rPr>
        <w:t xml:space="preserve"> муниципальном образовании на 2020-2025 годы</w:t>
      </w:r>
      <w:r w:rsidR="00E0493C" w:rsidRPr="00FF00DE">
        <w:rPr>
          <w:rFonts w:ascii="Arial" w:hAnsi="Arial" w:cs="Arial"/>
          <w:sz w:val="22"/>
          <w:szCs w:val="22"/>
        </w:rPr>
        <w:t>»</w:t>
      </w:r>
      <w:r w:rsidR="00372D0C">
        <w:rPr>
          <w:rFonts w:ascii="Arial" w:hAnsi="Arial" w:cs="Arial"/>
          <w:sz w:val="22"/>
          <w:szCs w:val="22"/>
        </w:rPr>
        <w:t xml:space="preserve"> </w:t>
      </w:r>
      <w:r w:rsidR="00E761A0">
        <w:rPr>
          <w:rFonts w:ascii="Arial" w:hAnsi="Arial" w:cs="Arial"/>
          <w:sz w:val="22"/>
          <w:szCs w:val="22"/>
        </w:rPr>
        <w:t xml:space="preserve">в новой редакции, </w:t>
      </w:r>
      <w:r w:rsidR="0006145F">
        <w:rPr>
          <w:rFonts w:ascii="Arial" w:hAnsi="Arial" w:cs="Arial"/>
          <w:sz w:val="22"/>
          <w:szCs w:val="22"/>
        </w:rPr>
        <w:t>согласно приложению.</w:t>
      </w:r>
    </w:p>
    <w:p w:rsidR="00244FA4" w:rsidRDefault="00244FA4" w:rsidP="000344A7">
      <w:pPr>
        <w:jc w:val="both"/>
        <w:rPr>
          <w:rFonts w:ascii="Arial" w:hAnsi="Arial" w:cs="Arial"/>
          <w:sz w:val="22"/>
          <w:szCs w:val="22"/>
        </w:rPr>
      </w:pPr>
      <w:r>
        <w:rPr>
          <w:rFonts w:ascii="Arial" w:hAnsi="Arial" w:cs="Arial"/>
          <w:sz w:val="22"/>
          <w:szCs w:val="22"/>
        </w:rPr>
        <w:t>2.</w:t>
      </w:r>
      <w:r w:rsidR="00E761A0">
        <w:rPr>
          <w:rFonts w:ascii="Arial" w:hAnsi="Arial" w:cs="Arial"/>
          <w:sz w:val="22"/>
          <w:szCs w:val="22"/>
        </w:rPr>
        <w:t xml:space="preserve">Отменить  постановление № </w:t>
      </w:r>
      <w:r w:rsidRPr="00244FA4">
        <w:rPr>
          <w:rFonts w:ascii="Arial" w:hAnsi="Arial" w:cs="Arial"/>
          <w:sz w:val="22"/>
          <w:szCs w:val="22"/>
        </w:rPr>
        <w:t xml:space="preserve">43 от  12 ноября 2018 года  «Энергосбережение и повышение энергетической эффективности в </w:t>
      </w:r>
      <w:proofErr w:type="spellStart"/>
      <w:r w:rsidRPr="00244FA4">
        <w:rPr>
          <w:rFonts w:ascii="Arial" w:hAnsi="Arial" w:cs="Arial"/>
          <w:sz w:val="22"/>
          <w:szCs w:val="22"/>
        </w:rPr>
        <w:t>Юголокском</w:t>
      </w:r>
      <w:proofErr w:type="spellEnd"/>
      <w:r w:rsidRPr="00244FA4">
        <w:rPr>
          <w:rFonts w:ascii="Arial" w:hAnsi="Arial" w:cs="Arial"/>
          <w:sz w:val="22"/>
          <w:szCs w:val="22"/>
        </w:rPr>
        <w:t xml:space="preserve"> муниципальном образовании на 2020-2025 годы».</w:t>
      </w:r>
    </w:p>
    <w:p w:rsidR="0006145F" w:rsidRDefault="00244FA4" w:rsidP="000344A7">
      <w:pPr>
        <w:jc w:val="both"/>
        <w:rPr>
          <w:rFonts w:ascii="Arial" w:hAnsi="Arial" w:cs="Arial"/>
          <w:sz w:val="22"/>
          <w:szCs w:val="22"/>
        </w:rPr>
      </w:pPr>
      <w:r>
        <w:rPr>
          <w:rFonts w:ascii="Arial" w:hAnsi="Arial" w:cs="Arial"/>
          <w:sz w:val="22"/>
          <w:szCs w:val="22"/>
        </w:rPr>
        <w:t>3</w:t>
      </w:r>
      <w:r w:rsidR="0006145F">
        <w:rPr>
          <w:rFonts w:ascii="Arial" w:hAnsi="Arial" w:cs="Arial"/>
          <w:sz w:val="22"/>
          <w:szCs w:val="22"/>
        </w:rPr>
        <w:t xml:space="preserve">.Финансовому отделу администрации </w:t>
      </w:r>
      <w:proofErr w:type="spellStart"/>
      <w:r w:rsidR="0006145F">
        <w:rPr>
          <w:rFonts w:ascii="Arial" w:hAnsi="Arial" w:cs="Arial"/>
          <w:sz w:val="22"/>
          <w:szCs w:val="22"/>
        </w:rPr>
        <w:t>Юголокского</w:t>
      </w:r>
      <w:proofErr w:type="spellEnd"/>
      <w:r w:rsidR="0006145F">
        <w:rPr>
          <w:rFonts w:ascii="Arial" w:hAnsi="Arial" w:cs="Arial"/>
          <w:sz w:val="22"/>
          <w:szCs w:val="22"/>
        </w:rPr>
        <w:t xml:space="preserve"> сельского поселения (Воронцова Н.П</w:t>
      </w:r>
      <w:r w:rsidR="0006145F" w:rsidRPr="0006145F">
        <w:rPr>
          <w:rFonts w:ascii="Arial" w:hAnsi="Arial" w:cs="Arial"/>
          <w:sz w:val="22"/>
          <w:szCs w:val="22"/>
        </w:rPr>
        <w:t>.)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sidR="00CA2DE0" w:rsidRPr="00CA2DE0">
        <w:rPr>
          <w:rFonts w:ascii="Arial" w:hAnsi="Arial" w:cs="Arial"/>
          <w:sz w:val="22"/>
          <w:szCs w:val="22"/>
        </w:rPr>
        <w:t xml:space="preserve">Энергосбережение и повышение энергетической эффективности в </w:t>
      </w:r>
      <w:proofErr w:type="spellStart"/>
      <w:r w:rsidR="00CA2DE0" w:rsidRPr="00CA2DE0">
        <w:rPr>
          <w:rFonts w:ascii="Arial" w:hAnsi="Arial" w:cs="Arial"/>
          <w:sz w:val="22"/>
          <w:szCs w:val="22"/>
        </w:rPr>
        <w:t>Юголокском</w:t>
      </w:r>
      <w:proofErr w:type="spellEnd"/>
      <w:r w:rsidR="00CA2DE0" w:rsidRPr="00CA2DE0">
        <w:rPr>
          <w:rFonts w:ascii="Arial" w:hAnsi="Arial" w:cs="Arial"/>
          <w:sz w:val="22"/>
          <w:szCs w:val="22"/>
        </w:rPr>
        <w:t xml:space="preserve"> муниципальном образовании на 2020-2025 годы</w:t>
      </w:r>
      <w:r w:rsidR="0006145F" w:rsidRPr="0006145F">
        <w:rPr>
          <w:rFonts w:ascii="Arial" w:hAnsi="Arial" w:cs="Arial"/>
          <w:sz w:val="22"/>
          <w:szCs w:val="22"/>
        </w:rPr>
        <w:t>»</w:t>
      </w:r>
      <w:r w:rsidR="0006145F">
        <w:rPr>
          <w:rFonts w:ascii="Arial" w:hAnsi="Arial" w:cs="Arial"/>
          <w:sz w:val="22"/>
          <w:szCs w:val="22"/>
        </w:rPr>
        <w:t>.</w:t>
      </w:r>
    </w:p>
    <w:p w:rsidR="0006145F" w:rsidRDefault="00244FA4" w:rsidP="000344A7">
      <w:pPr>
        <w:jc w:val="both"/>
        <w:rPr>
          <w:rFonts w:ascii="Arial" w:hAnsi="Arial" w:cs="Arial"/>
          <w:sz w:val="22"/>
          <w:szCs w:val="22"/>
        </w:rPr>
      </w:pPr>
      <w:r>
        <w:rPr>
          <w:rFonts w:ascii="Arial" w:hAnsi="Arial" w:cs="Arial"/>
          <w:sz w:val="22"/>
          <w:szCs w:val="22"/>
        </w:rPr>
        <w:t>4</w:t>
      </w:r>
      <w:r w:rsidR="0006145F">
        <w:rPr>
          <w:rFonts w:ascii="Arial" w:hAnsi="Arial" w:cs="Arial"/>
          <w:sz w:val="22"/>
          <w:szCs w:val="22"/>
        </w:rPr>
        <w:t>.</w:t>
      </w:r>
      <w:r w:rsidR="0006145F" w:rsidRPr="0006145F">
        <w:rPr>
          <w:rFonts w:ascii="Arial" w:hAnsi="Arial" w:cs="Arial"/>
          <w:sz w:val="22"/>
          <w:szCs w:val="22"/>
        </w:rPr>
        <w:t xml:space="preserve">Настоящее постановление подлежит официальному опубликованию </w:t>
      </w:r>
      <w:r w:rsidR="0006145F">
        <w:rPr>
          <w:rFonts w:ascii="Arial" w:hAnsi="Arial" w:cs="Arial"/>
          <w:sz w:val="22"/>
          <w:szCs w:val="22"/>
        </w:rPr>
        <w:t xml:space="preserve">в </w:t>
      </w:r>
      <w:r w:rsidR="0006145F" w:rsidRPr="00FF00DE">
        <w:rPr>
          <w:rFonts w:ascii="Arial" w:hAnsi="Arial" w:cs="Arial"/>
          <w:sz w:val="22"/>
          <w:szCs w:val="22"/>
        </w:rPr>
        <w:t>муниципальном и</w:t>
      </w:r>
      <w:r w:rsidR="0006145F">
        <w:rPr>
          <w:rFonts w:ascii="Arial" w:hAnsi="Arial" w:cs="Arial"/>
          <w:sz w:val="22"/>
          <w:szCs w:val="22"/>
        </w:rPr>
        <w:t xml:space="preserve">нформационном вестнике «Искра» и </w:t>
      </w:r>
      <w:r w:rsidR="0006145F" w:rsidRPr="0006145F">
        <w:rPr>
          <w:rFonts w:ascii="Arial" w:hAnsi="Arial" w:cs="Arial"/>
          <w:sz w:val="22"/>
          <w:szCs w:val="22"/>
        </w:rPr>
        <w:t xml:space="preserve">размещению на официальном сайте администрации </w:t>
      </w:r>
      <w:proofErr w:type="spellStart"/>
      <w:r w:rsidR="0006145F">
        <w:rPr>
          <w:rFonts w:ascii="Arial" w:hAnsi="Arial" w:cs="Arial"/>
          <w:sz w:val="22"/>
          <w:szCs w:val="22"/>
        </w:rPr>
        <w:t>Юголокского</w:t>
      </w:r>
      <w:proofErr w:type="spellEnd"/>
      <w:r w:rsidR="0006145F">
        <w:rPr>
          <w:rFonts w:ascii="Arial" w:hAnsi="Arial" w:cs="Arial"/>
          <w:sz w:val="22"/>
          <w:szCs w:val="22"/>
        </w:rPr>
        <w:t xml:space="preserve"> сельского поселения</w:t>
      </w:r>
      <w:r w:rsidR="0006145F" w:rsidRPr="00FF00DE">
        <w:rPr>
          <w:rFonts w:ascii="Arial" w:hAnsi="Arial" w:cs="Arial"/>
          <w:sz w:val="22"/>
          <w:szCs w:val="22"/>
        </w:rPr>
        <w:t xml:space="preserve"> </w:t>
      </w:r>
      <w:r w:rsidR="0006145F" w:rsidRPr="0006145F">
        <w:rPr>
          <w:rFonts w:ascii="Arial" w:hAnsi="Arial" w:cs="Arial"/>
          <w:sz w:val="22"/>
          <w:szCs w:val="22"/>
        </w:rPr>
        <w:t>в информационно-телекоммуникационной сети «Интернет».</w:t>
      </w:r>
    </w:p>
    <w:p w:rsidR="00450751" w:rsidRPr="00FF00DE" w:rsidRDefault="00244FA4" w:rsidP="002D67EC">
      <w:pPr>
        <w:jc w:val="both"/>
        <w:rPr>
          <w:rFonts w:ascii="Arial" w:hAnsi="Arial" w:cs="Arial"/>
          <w:sz w:val="22"/>
          <w:szCs w:val="22"/>
        </w:rPr>
      </w:pPr>
      <w:r>
        <w:rPr>
          <w:rFonts w:ascii="Arial" w:hAnsi="Arial" w:cs="Arial"/>
          <w:sz w:val="22"/>
          <w:szCs w:val="22"/>
        </w:rPr>
        <w:t>5</w:t>
      </w:r>
      <w:r w:rsidR="002D67EC" w:rsidRPr="00FF00DE">
        <w:rPr>
          <w:rFonts w:ascii="Arial" w:hAnsi="Arial" w:cs="Arial"/>
          <w:sz w:val="22"/>
          <w:szCs w:val="22"/>
        </w:rPr>
        <w:t>.</w:t>
      </w:r>
      <w:proofErr w:type="gramStart"/>
      <w:r w:rsidR="002D67EC" w:rsidRPr="00FF00DE">
        <w:rPr>
          <w:rFonts w:ascii="Arial" w:hAnsi="Arial" w:cs="Arial"/>
          <w:sz w:val="22"/>
          <w:szCs w:val="22"/>
        </w:rPr>
        <w:t>Контроль за</w:t>
      </w:r>
      <w:proofErr w:type="gramEnd"/>
      <w:r w:rsidR="002D67EC" w:rsidRPr="00FF00DE">
        <w:rPr>
          <w:rFonts w:ascii="Arial" w:hAnsi="Arial" w:cs="Arial"/>
          <w:sz w:val="22"/>
          <w:szCs w:val="22"/>
        </w:rPr>
        <w:t xml:space="preserve"> исполнением настоящего решения возложить на </w:t>
      </w:r>
      <w:r w:rsidR="004734E2">
        <w:rPr>
          <w:rFonts w:ascii="Arial" w:hAnsi="Arial" w:cs="Arial"/>
          <w:sz w:val="22"/>
          <w:szCs w:val="22"/>
        </w:rPr>
        <w:t xml:space="preserve">главу </w:t>
      </w:r>
      <w:r w:rsidR="002D67EC" w:rsidRPr="00FF00DE">
        <w:rPr>
          <w:rFonts w:ascii="Arial" w:hAnsi="Arial" w:cs="Arial"/>
          <w:sz w:val="22"/>
          <w:szCs w:val="22"/>
        </w:rPr>
        <w:t>муниципального образования.</w:t>
      </w:r>
    </w:p>
    <w:p w:rsidR="002D67EC" w:rsidRPr="00FF00DE" w:rsidRDefault="002D67EC" w:rsidP="002D67EC">
      <w:pPr>
        <w:jc w:val="both"/>
        <w:rPr>
          <w:rFonts w:ascii="Arial" w:hAnsi="Arial" w:cs="Arial"/>
          <w:sz w:val="22"/>
          <w:szCs w:val="22"/>
        </w:rPr>
      </w:pPr>
    </w:p>
    <w:p w:rsidR="00450751" w:rsidRPr="00FF00DE" w:rsidRDefault="00450751" w:rsidP="00450751">
      <w:pPr>
        <w:rPr>
          <w:rFonts w:ascii="Arial" w:hAnsi="Arial" w:cs="Arial"/>
          <w:sz w:val="22"/>
          <w:szCs w:val="22"/>
        </w:rPr>
      </w:pPr>
    </w:p>
    <w:p w:rsidR="00450751" w:rsidRPr="00FF00DE" w:rsidRDefault="00450751" w:rsidP="000344A7">
      <w:pPr>
        <w:rPr>
          <w:rFonts w:ascii="Arial" w:hAnsi="Arial" w:cs="Arial"/>
          <w:sz w:val="22"/>
          <w:szCs w:val="22"/>
        </w:rPr>
      </w:pPr>
      <w:r w:rsidRPr="00FF00DE">
        <w:rPr>
          <w:rFonts w:ascii="Arial" w:hAnsi="Arial" w:cs="Arial"/>
          <w:sz w:val="22"/>
          <w:szCs w:val="22"/>
        </w:rPr>
        <w:t xml:space="preserve"> Глава </w:t>
      </w:r>
      <w:proofErr w:type="spellStart"/>
      <w:r w:rsidR="000344A7" w:rsidRPr="00FF00DE">
        <w:rPr>
          <w:rFonts w:ascii="Arial" w:hAnsi="Arial" w:cs="Arial"/>
          <w:sz w:val="22"/>
          <w:szCs w:val="22"/>
        </w:rPr>
        <w:t>Юголокского</w:t>
      </w:r>
      <w:proofErr w:type="spellEnd"/>
    </w:p>
    <w:p w:rsidR="004734E2" w:rsidRDefault="00124BA1" w:rsidP="000344A7">
      <w:pPr>
        <w:rPr>
          <w:rFonts w:ascii="Arial" w:hAnsi="Arial" w:cs="Arial"/>
          <w:sz w:val="22"/>
          <w:szCs w:val="22"/>
        </w:rPr>
      </w:pPr>
      <w:r>
        <w:rPr>
          <w:rFonts w:ascii="Arial" w:hAnsi="Arial" w:cs="Arial"/>
          <w:sz w:val="22"/>
          <w:szCs w:val="22"/>
        </w:rPr>
        <w:t xml:space="preserve"> </w:t>
      </w:r>
      <w:r w:rsidR="000344A7" w:rsidRPr="00FF00DE">
        <w:rPr>
          <w:rFonts w:ascii="Arial" w:hAnsi="Arial" w:cs="Arial"/>
          <w:sz w:val="22"/>
          <w:szCs w:val="22"/>
        </w:rPr>
        <w:t>муниципального образования</w:t>
      </w:r>
      <w:r w:rsidR="00450751" w:rsidRPr="00FF00DE">
        <w:rPr>
          <w:rFonts w:ascii="Arial" w:hAnsi="Arial" w:cs="Arial"/>
          <w:sz w:val="22"/>
          <w:szCs w:val="22"/>
        </w:rPr>
        <w:t xml:space="preserve">                                                                 </w:t>
      </w:r>
      <w:r w:rsidR="003B38D0">
        <w:rPr>
          <w:rFonts w:ascii="Arial" w:hAnsi="Arial" w:cs="Arial"/>
          <w:sz w:val="22"/>
          <w:szCs w:val="22"/>
        </w:rPr>
        <w:t xml:space="preserve">               </w:t>
      </w:r>
      <w:r w:rsidR="00450751" w:rsidRPr="00FF00DE">
        <w:rPr>
          <w:rFonts w:ascii="Arial" w:hAnsi="Arial" w:cs="Arial"/>
          <w:sz w:val="22"/>
          <w:szCs w:val="22"/>
        </w:rPr>
        <w:t xml:space="preserve"> </w:t>
      </w:r>
      <w:r w:rsidR="00424BCC">
        <w:rPr>
          <w:rFonts w:ascii="Arial" w:hAnsi="Arial" w:cs="Arial"/>
          <w:sz w:val="22"/>
          <w:szCs w:val="22"/>
        </w:rPr>
        <w:t xml:space="preserve">И.С. </w:t>
      </w:r>
      <w:proofErr w:type="spellStart"/>
      <w:r w:rsidR="00424BCC">
        <w:rPr>
          <w:rFonts w:ascii="Arial" w:hAnsi="Arial" w:cs="Arial"/>
          <w:sz w:val="22"/>
          <w:szCs w:val="22"/>
        </w:rPr>
        <w:t>Булатников</w:t>
      </w:r>
      <w:proofErr w:type="spellEnd"/>
    </w:p>
    <w:p w:rsidR="003412D2" w:rsidRDefault="003412D2" w:rsidP="000344A7">
      <w:pPr>
        <w:rPr>
          <w:rFonts w:ascii="Arial" w:hAnsi="Arial" w:cs="Arial"/>
          <w:sz w:val="22"/>
          <w:szCs w:val="22"/>
        </w:rPr>
      </w:pPr>
      <w:bookmarkStart w:id="0" w:name="_GoBack"/>
      <w:bookmarkEnd w:id="0"/>
    </w:p>
    <w:p w:rsidR="003412D2" w:rsidRDefault="003412D2" w:rsidP="000344A7">
      <w:pPr>
        <w:rPr>
          <w:rFonts w:ascii="Arial" w:hAnsi="Arial" w:cs="Arial"/>
          <w:sz w:val="22"/>
          <w:szCs w:val="22"/>
        </w:rPr>
      </w:pPr>
    </w:p>
    <w:p w:rsidR="003412D2" w:rsidRDefault="003412D2" w:rsidP="000344A7">
      <w:pPr>
        <w:rPr>
          <w:rFonts w:ascii="Arial" w:hAnsi="Arial" w:cs="Arial"/>
          <w:sz w:val="22"/>
          <w:szCs w:val="22"/>
        </w:rPr>
      </w:pPr>
    </w:p>
    <w:p w:rsidR="00E761A0" w:rsidRDefault="00E761A0" w:rsidP="000344A7">
      <w:pPr>
        <w:rPr>
          <w:rFonts w:ascii="Arial" w:hAnsi="Arial" w:cs="Arial"/>
          <w:sz w:val="22"/>
          <w:szCs w:val="22"/>
        </w:rPr>
      </w:pPr>
    </w:p>
    <w:p w:rsidR="003412D2" w:rsidRDefault="003412D2" w:rsidP="000344A7">
      <w:pPr>
        <w:rPr>
          <w:rFonts w:ascii="Arial" w:hAnsi="Arial" w:cs="Arial"/>
          <w:sz w:val="22"/>
          <w:szCs w:val="22"/>
        </w:rPr>
      </w:pPr>
    </w:p>
    <w:p w:rsidR="004734E2" w:rsidRPr="00FF00DE" w:rsidRDefault="004734E2" w:rsidP="000344A7">
      <w:pPr>
        <w:rPr>
          <w:rFonts w:ascii="Arial" w:hAnsi="Arial" w:cs="Arial"/>
          <w:sz w:val="22"/>
          <w:szCs w:val="22"/>
        </w:rPr>
      </w:pPr>
    </w:p>
    <w:p w:rsidR="00ED2B09" w:rsidRDefault="00ED2B09" w:rsidP="00902656">
      <w:pPr>
        <w:rPr>
          <w:rFonts w:ascii="Arial" w:hAnsi="Arial" w:cs="Arial"/>
          <w:sz w:val="22"/>
          <w:szCs w:val="22"/>
        </w:rPr>
      </w:pPr>
    </w:p>
    <w:p w:rsidR="00113FB6" w:rsidRPr="0006145F" w:rsidRDefault="00113FB6" w:rsidP="00902656">
      <w:pPr>
        <w:rPr>
          <w:rFonts w:ascii="Arial" w:hAnsi="Arial" w:cs="Arial"/>
          <w:sz w:val="22"/>
          <w:szCs w:val="22"/>
        </w:rPr>
      </w:pPr>
    </w:p>
    <w:p w:rsidR="0072333F" w:rsidRPr="00FF00DE" w:rsidRDefault="0072333F" w:rsidP="004B1BB2">
      <w:pPr>
        <w:jc w:val="right"/>
        <w:rPr>
          <w:rFonts w:ascii="Arial" w:hAnsi="Arial" w:cs="Arial"/>
        </w:rPr>
      </w:pPr>
      <w:r w:rsidRPr="00FF00DE">
        <w:rPr>
          <w:rFonts w:ascii="Arial" w:hAnsi="Arial" w:cs="Arial"/>
        </w:rPr>
        <w:lastRenderedPageBreak/>
        <w:t>Приложение</w:t>
      </w:r>
    </w:p>
    <w:p w:rsidR="00FF00DE" w:rsidRPr="00FF00DE" w:rsidRDefault="0072333F" w:rsidP="004B1BB2">
      <w:pPr>
        <w:jc w:val="right"/>
        <w:rPr>
          <w:rFonts w:ascii="Arial" w:hAnsi="Arial" w:cs="Arial"/>
        </w:rPr>
      </w:pPr>
      <w:r w:rsidRPr="00FF00DE">
        <w:rPr>
          <w:rFonts w:ascii="Arial" w:hAnsi="Arial" w:cs="Arial"/>
        </w:rPr>
        <w:t xml:space="preserve"> к Постановлению </w:t>
      </w:r>
      <w:r w:rsidR="00FF00DE" w:rsidRPr="00FF00DE">
        <w:rPr>
          <w:rFonts w:ascii="Arial" w:hAnsi="Arial" w:cs="Arial"/>
        </w:rPr>
        <w:t xml:space="preserve">Администрации </w:t>
      </w:r>
    </w:p>
    <w:p w:rsidR="0072333F" w:rsidRPr="00FF00DE" w:rsidRDefault="00FF00DE" w:rsidP="004B1BB2">
      <w:pPr>
        <w:jc w:val="right"/>
        <w:rPr>
          <w:rFonts w:ascii="Arial" w:hAnsi="Arial" w:cs="Arial"/>
        </w:rPr>
      </w:pPr>
      <w:proofErr w:type="spellStart"/>
      <w:r w:rsidRPr="00FF00DE">
        <w:rPr>
          <w:rFonts w:ascii="Arial" w:hAnsi="Arial" w:cs="Arial"/>
        </w:rPr>
        <w:t>Юголокского</w:t>
      </w:r>
      <w:proofErr w:type="spellEnd"/>
      <w:r w:rsidRPr="00FF00DE">
        <w:rPr>
          <w:rFonts w:ascii="Arial" w:hAnsi="Arial" w:cs="Arial"/>
        </w:rPr>
        <w:t xml:space="preserve"> муниципального образования</w:t>
      </w:r>
    </w:p>
    <w:p w:rsidR="0072333F" w:rsidRPr="00FF00DE" w:rsidRDefault="003412D2" w:rsidP="004B1BB2">
      <w:pPr>
        <w:jc w:val="right"/>
        <w:rPr>
          <w:rFonts w:ascii="Arial" w:hAnsi="Arial" w:cs="Arial"/>
        </w:rPr>
      </w:pPr>
      <w:r>
        <w:rPr>
          <w:rFonts w:ascii="Arial" w:hAnsi="Arial" w:cs="Arial"/>
        </w:rPr>
        <w:t xml:space="preserve">от </w:t>
      </w:r>
      <w:r w:rsidR="00776281">
        <w:rPr>
          <w:rFonts w:ascii="Arial" w:hAnsi="Arial" w:cs="Arial"/>
        </w:rPr>
        <w:t>0</w:t>
      </w:r>
      <w:r w:rsidR="00E761A0">
        <w:rPr>
          <w:rFonts w:ascii="Arial" w:hAnsi="Arial" w:cs="Arial"/>
        </w:rPr>
        <w:t>2.11</w:t>
      </w:r>
      <w:r w:rsidR="00FF00DE">
        <w:rPr>
          <w:rFonts w:ascii="Arial" w:hAnsi="Arial" w:cs="Arial"/>
        </w:rPr>
        <w:t>.</w:t>
      </w:r>
      <w:r w:rsidR="00B14D26">
        <w:rPr>
          <w:rFonts w:ascii="Arial" w:hAnsi="Arial" w:cs="Arial"/>
        </w:rPr>
        <w:t xml:space="preserve">2020 </w:t>
      </w:r>
      <w:r w:rsidR="00E26E76">
        <w:rPr>
          <w:rFonts w:ascii="Arial" w:hAnsi="Arial" w:cs="Arial"/>
        </w:rPr>
        <w:t>года №</w:t>
      </w:r>
      <w:r w:rsidR="00E761A0">
        <w:rPr>
          <w:rFonts w:ascii="Arial" w:hAnsi="Arial" w:cs="Arial"/>
        </w:rPr>
        <w:t>40</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4B1BB2">
      <w:pPr>
        <w:rPr>
          <w:b/>
          <w:sz w:val="28"/>
          <w:szCs w:val="28"/>
        </w:rPr>
      </w:pPr>
    </w:p>
    <w:p w:rsidR="00A16A35" w:rsidRDefault="00A16A35" w:rsidP="0072333F">
      <w:pPr>
        <w:jc w:val="center"/>
        <w:rPr>
          <w:b/>
          <w:sz w:val="28"/>
          <w:szCs w:val="28"/>
        </w:rPr>
      </w:pPr>
    </w:p>
    <w:p w:rsidR="00FF00DE" w:rsidRPr="004C1EAC" w:rsidRDefault="00FF00DE" w:rsidP="0072333F">
      <w:pPr>
        <w:jc w:val="center"/>
        <w:rPr>
          <w:rFonts w:ascii="Arial" w:hAnsi="Arial" w:cs="Arial"/>
          <w:sz w:val="28"/>
          <w:szCs w:val="28"/>
        </w:rPr>
      </w:pPr>
      <w:r w:rsidRPr="00FF00DE">
        <w:rPr>
          <w:rFonts w:ascii="Arial" w:hAnsi="Arial" w:cs="Arial"/>
          <w:sz w:val="28"/>
          <w:szCs w:val="28"/>
        </w:rPr>
        <w:t xml:space="preserve">МУНИЦИПАЛЬНАЯ ПРОГРАММА </w:t>
      </w:r>
    </w:p>
    <w:p w:rsidR="0072333F" w:rsidRPr="00FF00DE" w:rsidRDefault="00ED2B09" w:rsidP="0072333F">
      <w:pPr>
        <w:jc w:val="center"/>
        <w:rPr>
          <w:rFonts w:ascii="Arial" w:hAnsi="Arial" w:cs="Arial"/>
          <w:sz w:val="28"/>
          <w:szCs w:val="28"/>
        </w:rPr>
      </w:pPr>
      <w:r>
        <w:rPr>
          <w:rFonts w:ascii="Arial" w:hAnsi="Arial" w:cs="Arial"/>
          <w:sz w:val="28"/>
          <w:szCs w:val="28"/>
        </w:rPr>
        <w:t>«</w:t>
      </w:r>
      <w:r w:rsidR="00CA2DE0" w:rsidRPr="00CA2DE0">
        <w:rPr>
          <w:rFonts w:ascii="Arial" w:hAnsi="Arial" w:cs="Arial"/>
          <w:sz w:val="28"/>
          <w:szCs w:val="28"/>
        </w:rPr>
        <w:t>ЭНЕРГОСБЕРЕЖЕНИЕ И ПОВЫШЕНИЕ ЭНЕРГЕТИЧЕ</w:t>
      </w:r>
      <w:r w:rsidR="00E761A0">
        <w:rPr>
          <w:rFonts w:ascii="Arial" w:hAnsi="Arial" w:cs="Arial"/>
          <w:sz w:val="28"/>
          <w:szCs w:val="28"/>
        </w:rPr>
        <w:t xml:space="preserve">СКОЙ ЭФФЕКТИВНОСТИ В ЮГОЛОКСКОМ </w:t>
      </w:r>
      <w:r w:rsidR="00CA2DE0" w:rsidRPr="00CA2DE0">
        <w:rPr>
          <w:rFonts w:ascii="Arial" w:hAnsi="Arial" w:cs="Arial"/>
          <w:sz w:val="28"/>
          <w:szCs w:val="28"/>
        </w:rPr>
        <w:t>МУНИЦИПАЛЬНОМ ОБРАЗОВАНИИ НА 2020-2025 ГОДЫ</w:t>
      </w:r>
      <w:r w:rsidR="00FF00DE" w:rsidRPr="00FF00DE">
        <w:rPr>
          <w:rFonts w:ascii="Arial" w:hAnsi="Arial" w:cs="Arial"/>
          <w:sz w:val="28"/>
          <w:szCs w:val="28"/>
        </w:rPr>
        <w:t>»</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2333F"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r w:rsidR="004B1BB2">
        <w:rPr>
          <w:rFonts w:ascii="Times New Roman" w:hAnsi="Times New Roman"/>
          <w:b/>
          <w:sz w:val="28"/>
          <w:szCs w:val="28"/>
        </w:rPr>
        <w:t xml:space="preserve">                            </w:t>
      </w: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8B1A58" w:rsidRDefault="008B1A58" w:rsidP="00254ECD">
      <w:pPr>
        <w:pStyle w:val="15"/>
        <w:spacing w:line="100" w:lineRule="atLeast"/>
        <w:ind w:left="0"/>
        <w:jc w:val="both"/>
        <w:rPr>
          <w:rFonts w:ascii="Times New Roman" w:hAnsi="Times New Roman"/>
          <w:b/>
          <w:sz w:val="28"/>
          <w:szCs w:val="28"/>
        </w:rPr>
      </w:pPr>
    </w:p>
    <w:p w:rsidR="00ED2B09" w:rsidRDefault="00ED2B09" w:rsidP="00254ECD">
      <w:pPr>
        <w:pStyle w:val="15"/>
        <w:spacing w:line="100" w:lineRule="atLeast"/>
        <w:ind w:left="0"/>
        <w:jc w:val="both"/>
        <w:rPr>
          <w:rFonts w:ascii="Times New Roman" w:hAnsi="Times New Roman"/>
          <w:b/>
          <w:sz w:val="28"/>
          <w:szCs w:val="28"/>
        </w:rPr>
      </w:pPr>
    </w:p>
    <w:p w:rsidR="00DF303D" w:rsidRPr="004B1BB2" w:rsidRDefault="00DF303D" w:rsidP="00254ECD">
      <w:pPr>
        <w:pStyle w:val="15"/>
        <w:spacing w:line="100" w:lineRule="atLeast"/>
        <w:ind w:left="0"/>
        <w:jc w:val="both"/>
        <w:rPr>
          <w:rFonts w:ascii="Times New Roman" w:hAnsi="Times New Roman"/>
          <w:b/>
          <w:sz w:val="28"/>
          <w:szCs w:val="28"/>
        </w:rPr>
      </w:pPr>
    </w:p>
    <w:p w:rsidR="004B1BB2" w:rsidRPr="004B1BB2" w:rsidRDefault="00FF00DE" w:rsidP="004B1BB2">
      <w:pPr>
        <w:pStyle w:val="15"/>
        <w:spacing w:line="100" w:lineRule="atLeast"/>
        <w:ind w:left="0"/>
        <w:jc w:val="center"/>
        <w:rPr>
          <w:rFonts w:ascii="Arial" w:hAnsi="Arial" w:cs="Arial"/>
          <w:sz w:val="28"/>
          <w:szCs w:val="28"/>
        </w:rPr>
      </w:pPr>
      <w:r w:rsidRPr="00FF00DE">
        <w:rPr>
          <w:rFonts w:ascii="Arial" w:hAnsi="Arial" w:cs="Arial"/>
          <w:sz w:val="28"/>
          <w:szCs w:val="28"/>
        </w:rPr>
        <w:t>20</w:t>
      </w:r>
      <w:r w:rsidRPr="00FF00DE">
        <w:rPr>
          <w:rFonts w:ascii="Arial" w:hAnsi="Arial" w:cs="Arial"/>
          <w:sz w:val="28"/>
          <w:szCs w:val="28"/>
          <w:lang w:val="en-US"/>
        </w:rPr>
        <w:t>20</w:t>
      </w:r>
      <w:r w:rsidR="00254ECD" w:rsidRPr="00FF00DE">
        <w:rPr>
          <w:rFonts w:ascii="Arial" w:hAnsi="Arial" w:cs="Arial"/>
          <w:sz w:val="28"/>
          <w:szCs w:val="28"/>
        </w:rPr>
        <w:t xml:space="preserve"> год</w:t>
      </w:r>
    </w:p>
    <w:p w:rsidR="00A6463A" w:rsidRDefault="00C8157E" w:rsidP="00C8157E">
      <w:pPr>
        <w:contextualSpacing/>
        <w:jc w:val="center"/>
        <w:rPr>
          <w:rFonts w:ascii="Arial" w:hAnsi="Arial" w:cs="Arial"/>
          <w:b/>
          <w:sz w:val="24"/>
          <w:szCs w:val="28"/>
        </w:rPr>
      </w:pPr>
      <w:r>
        <w:rPr>
          <w:rFonts w:ascii="Arial" w:hAnsi="Arial" w:cs="Arial"/>
          <w:b/>
          <w:sz w:val="24"/>
          <w:szCs w:val="28"/>
        </w:rPr>
        <w:lastRenderedPageBreak/>
        <w:t>Содержание</w:t>
      </w:r>
    </w:p>
    <w:p w:rsidR="00566FE9" w:rsidRPr="00A6463A" w:rsidRDefault="00566FE9" w:rsidP="00C8157E">
      <w:pPr>
        <w:contextualSpacing/>
        <w:jc w:val="center"/>
        <w:rPr>
          <w:rFonts w:ascii="Arial" w:hAnsi="Arial" w:cs="Arial"/>
          <w:b/>
          <w:sz w:val="24"/>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0"/>
        <w:gridCol w:w="8103"/>
        <w:gridCol w:w="906"/>
      </w:tblGrid>
      <w:tr w:rsidR="00ED2B09" w:rsidRPr="004C44C0" w:rsidTr="00ED2B09">
        <w:tc>
          <w:tcPr>
            <w:tcW w:w="486" w:type="pct"/>
            <w:shd w:val="clear" w:color="auto" w:fill="auto"/>
            <w:vAlign w:val="center"/>
          </w:tcPr>
          <w:p w:rsidR="00ED2B09" w:rsidRPr="00ED2B09" w:rsidRDefault="00ED2B09" w:rsidP="00231972">
            <w:pPr>
              <w:snapToGrid w:val="0"/>
              <w:contextualSpacing/>
              <w:jc w:val="center"/>
              <w:rPr>
                <w:rFonts w:ascii="Arial" w:hAnsi="Arial" w:cs="Arial"/>
                <w:sz w:val="22"/>
                <w:szCs w:val="22"/>
              </w:rPr>
            </w:pPr>
            <w:r w:rsidRPr="00ED2B09">
              <w:rPr>
                <w:rFonts w:ascii="Arial" w:hAnsi="Arial" w:cs="Arial"/>
                <w:sz w:val="22"/>
                <w:szCs w:val="22"/>
              </w:rPr>
              <w:t>Раздел 1</w:t>
            </w:r>
          </w:p>
        </w:tc>
        <w:tc>
          <w:tcPr>
            <w:tcW w:w="4060" w:type="pct"/>
            <w:shd w:val="clear" w:color="auto" w:fill="auto"/>
            <w:vAlign w:val="center"/>
          </w:tcPr>
          <w:p w:rsidR="00ED2B09" w:rsidRPr="00ED2B09" w:rsidRDefault="00ED2B09" w:rsidP="00566FE9">
            <w:pPr>
              <w:pStyle w:val="ConsPlusNormal"/>
              <w:widowControl/>
              <w:ind w:firstLine="0"/>
              <w:contextualSpacing/>
              <w:rPr>
                <w:rFonts w:cs="Arial"/>
                <w:sz w:val="22"/>
                <w:szCs w:val="22"/>
              </w:rPr>
            </w:pPr>
            <w:r w:rsidRPr="00ED2B09">
              <w:rPr>
                <w:rFonts w:cs="Arial"/>
                <w:sz w:val="22"/>
                <w:szCs w:val="22"/>
              </w:rPr>
              <w:t>Паспорт</w:t>
            </w:r>
            <w:r w:rsidRPr="00ED2B09">
              <w:t xml:space="preserve"> </w:t>
            </w:r>
            <w:r w:rsidRPr="00ED2B09">
              <w:rPr>
                <w:rFonts w:cs="Arial"/>
                <w:sz w:val="22"/>
                <w:szCs w:val="22"/>
              </w:rPr>
              <w:t xml:space="preserve">муниципальной программы </w:t>
            </w:r>
          </w:p>
        </w:tc>
        <w:tc>
          <w:tcPr>
            <w:tcW w:w="454" w:type="pct"/>
            <w:vAlign w:val="center"/>
          </w:tcPr>
          <w:p w:rsidR="00ED2B09" w:rsidRPr="00ED2B09" w:rsidRDefault="0058133C" w:rsidP="00B14AD8">
            <w:pPr>
              <w:pStyle w:val="ConsPlusNormal"/>
              <w:widowControl/>
              <w:ind w:firstLine="0"/>
              <w:contextualSpacing/>
              <w:jc w:val="center"/>
              <w:rPr>
                <w:rFonts w:cs="Arial"/>
                <w:sz w:val="22"/>
                <w:szCs w:val="22"/>
              </w:rPr>
            </w:pPr>
            <w:r>
              <w:rPr>
                <w:rFonts w:cs="Arial"/>
                <w:sz w:val="22"/>
                <w:szCs w:val="22"/>
              </w:rPr>
              <w:t>4</w:t>
            </w:r>
          </w:p>
        </w:tc>
      </w:tr>
      <w:tr w:rsidR="00ED2B09" w:rsidRPr="004C44C0" w:rsidTr="00ED2B09">
        <w:tc>
          <w:tcPr>
            <w:tcW w:w="486" w:type="pct"/>
            <w:shd w:val="clear" w:color="auto" w:fill="auto"/>
            <w:vAlign w:val="center"/>
          </w:tcPr>
          <w:p w:rsidR="00ED2B09" w:rsidRPr="00ED2B09" w:rsidRDefault="00ED2B09" w:rsidP="00231972">
            <w:pPr>
              <w:snapToGrid w:val="0"/>
              <w:contextualSpacing/>
              <w:jc w:val="center"/>
              <w:rPr>
                <w:rFonts w:ascii="Arial" w:hAnsi="Arial" w:cs="Arial"/>
                <w:sz w:val="22"/>
                <w:szCs w:val="22"/>
              </w:rPr>
            </w:pPr>
            <w:r w:rsidRPr="00ED2B09">
              <w:rPr>
                <w:rFonts w:ascii="Arial" w:hAnsi="Arial" w:cs="Arial"/>
                <w:sz w:val="22"/>
                <w:szCs w:val="22"/>
              </w:rPr>
              <w:t>Раздел 2</w:t>
            </w:r>
          </w:p>
        </w:tc>
        <w:tc>
          <w:tcPr>
            <w:tcW w:w="4060" w:type="pct"/>
            <w:shd w:val="clear" w:color="auto" w:fill="auto"/>
            <w:vAlign w:val="center"/>
          </w:tcPr>
          <w:p w:rsidR="00ED2B09" w:rsidRPr="00ED2B09" w:rsidRDefault="00ED2B09" w:rsidP="00212C7C">
            <w:pPr>
              <w:shd w:val="clear" w:color="auto" w:fill="FFFFFF"/>
              <w:tabs>
                <w:tab w:val="left" w:pos="284"/>
              </w:tabs>
              <w:contextualSpacing/>
              <w:rPr>
                <w:rFonts w:ascii="Arial" w:hAnsi="Arial" w:cs="Arial"/>
                <w:bCs/>
                <w:sz w:val="22"/>
                <w:szCs w:val="22"/>
              </w:rPr>
            </w:pPr>
            <w:r w:rsidRPr="00ED2B09">
              <w:rPr>
                <w:rFonts w:ascii="Arial" w:hAnsi="Arial" w:cs="Arial"/>
                <w:bCs/>
                <w:sz w:val="22"/>
                <w:szCs w:val="22"/>
              </w:rPr>
              <w:t>Характеристика текущего состояния сферы реализации муниципальной программы</w:t>
            </w:r>
          </w:p>
        </w:tc>
        <w:tc>
          <w:tcPr>
            <w:tcW w:w="454" w:type="pct"/>
            <w:vAlign w:val="center"/>
          </w:tcPr>
          <w:p w:rsidR="00ED2B09" w:rsidRPr="00ED2B09" w:rsidRDefault="0058133C" w:rsidP="00B14AD8">
            <w:pPr>
              <w:shd w:val="clear" w:color="auto" w:fill="FFFFFF"/>
              <w:tabs>
                <w:tab w:val="left" w:pos="284"/>
              </w:tabs>
              <w:contextualSpacing/>
              <w:jc w:val="center"/>
              <w:rPr>
                <w:rFonts w:ascii="Arial" w:hAnsi="Arial" w:cs="Arial"/>
                <w:bCs/>
                <w:sz w:val="22"/>
                <w:szCs w:val="22"/>
              </w:rPr>
            </w:pPr>
            <w:r>
              <w:rPr>
                <w:rFonts w:ascii="Arial" w:hAnsi="Arial" w:cs="Arial"/>
                <w:bCs/>
                <w:sz w:val="22"/>
                <w:szCs w:val="22"/>
              </w:rPr>
              <w:t>7</w:t>
            </w:r>
          </w:p>
        </w:tc>
      </w:tr>
      <w:tr w:rsidR="00ED2B09" w:rsidRPr="004C44C0" w:rsidTr="00ED2B09">
        <w:tc>
          <w:tcPr>
            <w:tcW w:w="486" w:type="pct"/>
            <w:shd w:val="clear" w:color="auto" w:fill="auto"/>
            <w:vAlign w:val="center"/>
          </w:tcPr>
          <w:p w:rsidR="00ED2B09" w:rsidRPr="00ED2B09" w:rsidRDefault="00ED2B09" w:rsidP="00231972">
            <w:pPr>
              <w:snapToGrid w:val="0"/>
              <w:contextualSpacing/>
              <w:jc w:val="center"/>
              <w:rPr>
                <w:rFonts w:ascii="Arial" w:hAnsi="Arial" w:cs="Arial"/>
                <w:sz w:val="22"/>
                <w:szCs w:val="22"/>
              </w:rPr>
            </w:pPr>
            <w:r w:rsidRPr="00ED2B09">
              <w:rPr>
                <w:rFonts w:ascii="Arial" w:hAnsi="Arial" w:cs="Arial"/>
                <w:sz w:val="22"/>
                <w:szCs w:val="22"/>
              </w:rPr>
              <w:t>Раздел 3</w:t>
            </w:r>
          </w:p>
        </w:tc>
        <w:tc>
          <w:tcPr>
            <w:tcW w:w="4060" w:type="pct"/>
            <w:shd w:val="clear" w:color="auto" w:fill="auto"/>
            <w:vAlign w:val="center"/>
          </w:tcPr>
          <w:p w:rsidR="00ED2B09" w:rsidRPr="00ED2B09" w:rsidRDefault="00ED2B09" w:rsidP="00C53743">
            <w:pPr>
              <w:pStyle w:val="ConsPlusNormal"/>
              <w:widowControl/>
              <w:ind w:firstLine="0"/>
              <w:contextualSpacing/>
              <w:rPr>
                <w:rFonts w:cs="Arial"/>
                <w:sz w:val="22"/>
                <w:szCs w:val="22"/>
              </w:rPr>
            </w:pPr>
            <w:r w:rsidRPr="00ED2B09">
              <w:rPr>
                <w:rFonts w:cs="Arial"/>
                <w:bCs/>
                <w:sz w:val="22"/>
                <w:szCs w:val="22"/>
              </w:rPr>
              <w:t>Цель и задачи муниципальной программы</w:t>
            </w:r>
          </w:p>
        </w:tc>
        <w:tc>
          <w:tcPr>
            <w:tcW w:w="454" w:type="pct"/>
            <w:vAlign w:val="center"/>
          </w:tcPr>
          <w:p w:rsidR="00ED2B09" w:rsidRPr="00ED2B09" w:rsidRDefault="009C3555" w:rsidP="00B14AD8">
            <w:pPr>
              <w:pStyle w:val="ConsPlusNormal"/>
              <w:widowControl/>
              <w:ind w:firstLine="0"/>
              <w:contextualSpacing/>
              <w:jc w:val="center"/>
              <w:rPr>
                <w:rFonts w:cs="Arial"/>
                <w:bCs/>
                <w:sz w:val="22"/>
                <w:szCs w:val="22"/>
              </w:rPr>
            </w:pPr>
            <w:r>
              <w:rPr>
                <w:rFonts w:cs="Arial"/>
                <w:bCs/>
                <w:sz w:val="22"/>
                <w:szCs w:val="22"/>
              </w:rPr>
              <w:t>7</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4</w:t>
            </w:r>
          </w:p>
        </w:tc>
        <w:tc>
          <w:tcPr>
            <w:tcW w:w="4060" w:type="pct"/>
            <w:shd w:val="clear" w:color="auto" w:fill="auto"/>
            <w:vAlign w:val="center"/>
          </w:tcPr>
          <w:p w:rsidR="00ED2B09" w:rsidRPr="00ED2B09" w:rsidRDefault="00ED2B09" w:rsidP="00B14AD8">
            <w:pPr>
              <w:pStyle w:val="ConsPlusNormal"/>
              <w:widowControl/>
              <w:ind w:firstLine="0"/>
              <w:contextualSpacing/>
              <w:rPr>
                <w:rFonts w:cs="Arial"/>
                <w:sz w:val="22"/>
                <w:szCs w:val="22"/>
              </w:rPr>
            </w:pPr>
            <w:r w:rsidRPr="00ED2B09">
              <w:rPr>
                <w:rFonts w:cs="Arial"/>
                <w:sz w:val="22"/>
                <w:szCs w:val="22"/>
              </w:rPr>
              <w:t xml:space="preserve">Перечень мероприятий (инвестиционных проектов) </w:t>
            </w:r>
          </w:p>
          <w:p w:rsidR="00ED2B09" w:rsidRPr="00ED2B09" w:rsidRDefault="00ED2B09" w:rsidP="001F3B3D">
            <w:pPr>
              <w:pStyle w:val="ConsPlusNormal"/>
              <w:widowControl/>
              <w:ind w:firstLine="0"/>
              <w:contextualSpacing/>
              <w:rPr>
                <w:rFonts w:cs="Arial"/>
                <w:sz w:val="22"/>
                <w:szCs w:val="22"/>
              </w:rPr>
            </w:pPr>
            <w:r w:rsidRPr="00ED2B09">
              <w:rPr>
                <w:rFonts w:cs="Arial"/>
                <w:sz w:val="22"/>
                <w:szCs w:val="22"/>
              </w:rPr>
              <w:t xml:space="preserve">по проектированию, строительству, текущему и капитальному ремонту, реконструкции объектов </w:t>
            </w:r>
            <w:r w:rsidRPr="00ED2B09">
              <w:rPr>
                <w:rFonts w:cs="Arial"/>
                <w:bCs/>
                <w:sz w:val="22"/>
                <w:szCs w:val="22"/>
              </w:rPr>
              <w:t>сферы реализации муниципальной программы</w:t>
            </w:r>
          </w:p>
        </w:tc>
        <w:tc>
          <w:tcPr>
            <w:tcW w:w="454" w:type="pct"/>
            <w:vAlign w:val="center"/>
          </w:tcPr>
          <w:p w:rsidR="00ED2B09" w:rsidRPr="00ED2B09" w:rsidRDefault="009C3555" w:rsidP="00B14AD8">
            <w:pPr>
              <w:pStyle w:val="ConsPlusNormal"/>
              <w:widowControl/>
              <w:ind w:firstLine="0"/>
              <w:contextualSpacing/>
              <w:jc w:val="center"/>
              <w:rPr>
                <w:rFonts w:cs="Arial"/>
                <w:sz w:val="22"/>
                <w:szCs w:val="22"/>
              </w:rPr>
            </w:pPr>
            <w:r>
              <w:rPr>
                <w:rFonts w:cs="Arial"/>
                <w:bCs/>
                <w:sz w:val="22"/>
                <w:szCs w:val="22"/>
              </w:rPr>
              <w:t>7</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5</w:t>
            </w:r>
          </w:p>
        </w:tc>
        <w:tc>
          <w:tcPr>
            <w:tcW w:w="4060" w:type="pct"/>
            <w:shd w:val="clear" w:color="auto" w:fill="auto"/>
            <w:vAlign w:val="center"/>
          </w:tcPr>
          <w:p w:rsidR="00ED2B09" w:rsidRPr="00ED2B09" w:rsidRDefault="00ED2B09" w:rsidP="00AF696D">
            <w:pPr>
              <w:suppressAutoHyphens/>
              <w:contextualSpacing/>
              <w:rPr>
                <w:rFonts w:ascii="Arial" w:eastAsia="Arial" w:hAnsi="Arial" w:cs="Arial"/>
                <w:kern w:val="1"/>
                <w:sz w:val="22"/>
                <w:szCs w:val="22"/>
                <w:lang w:eastAsia="ar-SA"/>
              </w:rPr>
            </w:pPr>
            <w:r w:rsidRPr="00ED2B09">
              <w:rPr>
                <w:rFonts w:ascii="Arial" w:hAnsi="Arial" w:cs="Arial"/>
                <w:sz w:val="22"/>
                <w:szCs w:val="22"/>
              </w:rPr>
              <w:t xml:space="preserve">Объём и источники финансирования </w:t>
            </w:r>
            <w:r w:rsidRPr="00ED2B09">
              <w:rPr>
                <w:rFonts w:ascii="Arial" w:hAnsi="Arial" w:cs="Arial"/>
                <w:bCs/>
                <w:sz w:val="22"/>
                <w:szCs w:val="22"/>
              </w:rPr>
              <w:t>муниципальной программы</w:t>
            </w:r>
          </w:p>
        </w:tc>
        <w:tc>
          <w:tcPr>
            <w:tcW w:w="454" w:type="pct"/>
            <w:vAlign w:val="center"/>
          </w:tcPr>
          <w:p w:rsidR="00ED2B09" w:rsidRPr="00ED2B09" w:rsidRDefault="009C3555" w:rsidP="00B14AD8">
            <w:pPr>
              <w:pStyle w:val="ConsPlusNormal"/>
              <w:widowControl/>
              <w:ind w:firstLine="0"/>
              <w:contextualSpacing/>
              <w:jc w:val="center"/>
              <w:rPr>
                <w:rFonts w:cs="Arial"/>
                <w:sz w:val="22"/>
                <w:szCs w:val="22"/>
              </w:rPr>
            </w:pPr>
            <w:r>
              <w:rPr>
                <w:rFonts w:cs="Arial"/>
                <w:sz w:val="22"/>
                <w:szCs w:val="22"/>
              </w:rPr>
              <w:t>10</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6</w:t>
            </w:r>
          </w:p>
        </w:tc>
        <w:tc>
          <w:tcPr>
            <w:tcW w:w="4060" w:type="pct"/>
            <w:shd w:val="clear" w:color="auto" w:fill="auto"/>
            <w:vAlign w:val="center"/>
          </w:tcPr>
          <w:p w:rsidR="00ED2B09" w:rsidRPr="00ED2B09" w:rsidRDefault="00ED2B09" w:rsidP="001F3B3D">
            <w:pPr>
              <w:rPr>
                <w:rFonts w:ascii="Arial" w:hAnsi="Arial" w:cs="Arial"/>
                <w:sz w:val="22"/>
                <w:szCs w:val="22"/>
              </w:rPr>
            </w:pPr>
            <w:r w:rsidRPr="00ED2B09">
              <w:rPr>
                <w:rFonts w:ascii="Arial" w:eastAsia="Arial" w:hAnsi="Arial" w:cs="Arial"/>
                <w:sz w:val="22"/>
                <w:szCs w:val="22"/>
              </w:rPr>
              <w:t>Ожидаемые результаты реализации муниципальной программы</w:t>
            </w:r>
          </w:p>
        </w:tc>
        <w:tc>
          <w:tcPr>
            <w:tcW w:w="454" w:type="pct"/>
            <w:vAlign w:val="center"/>
          </w:tcPr>
          <w:p w:rsidR="00ED2B09" w:rsidRPr="00ED2B09" w:rsidRDefault="00ED4FCE" w:rsidP="00B14AD8">
            <w:pPr>
              <w:pStyle w:val="ConsPlusNormal"/>
              <w:widowControl/>
              <w:ind w:firstLine="0"/>
              <w:contextualSpacing/>
              <w:jc w:val="center"/>
              <w:rPr>
                <w:rFonts w:cs="Arial"/>
                <w:sz w:val="22"/>
                <w:szCs w:val="22"/>
              </w:rPr>
            </w:pPr>
            <w:r>
              <w:rPr>
                <w:rFonts w:cs="Arial"/>
                <w:sz w:val="22"/>
                <w:szCs w:val="22"/>
              </w:rPr>
              <w:t>15</w:t>
            </w:r>
          </w:p>
        </w:tc>
      </w:tr>
      <w:tr w:rsidR="00ED2B09" w:rsidRPr="00C75D32" w:rsidTr="00ED2B09">
        <w:tc>
          <w:tcPr>
            <w:tcW w:w="486" w:type="pct"/>
            <w:shd w:val="clear" w:color="auto" w:fill="auto"/>
            <w:vAlign w:val="center"/>
          </w:tcPr>
          <w:p w:rsidR="00ED2B09" w:rsidRPr="00ED2B09" w:rsidRDefault="00ED2B09" w:rsidP="00231972">
            <w:pPr>
              <w:contextualSpacing/>
              <w:jc w:val="center"/>
              <w:rPr>
                <w:rFonts w:ascii="Arial" w:hAnsi="Arial" w:cs="Arial"/>
                <w:sz w:val="22"/>
                <w:szCs w:val="22"/>
              </w:rPr>
            </w:pPr>
            <w:r w:rsidRPr="00ED2B09">
              <w:rPr>
                <w:rFonts w:ascii="Arial" w:hAnsi="Arial" w:cs="Arial"/>
                <w:sz w:val="22"/>
                <w:szCs w:val="22"/>
              </w:rPr>
              <w:t>Раздел 7</w:t>
            </w:r>
          </w:p>
        </w:tc>
        <w:tc>
          <w:tcPr>
            <w:tcW w:w="4060" w:type="pct"/>
            <w:shd w:val="clear" w:color="auto" w:fill="auto"/>
            <w:vAlign w:val="center"/>
          </w:tcPr>
          <w:p w:rsidR="00ED2B09" w:rsidRPr="00ED2B09" w:rsidRDefault="00ED2B09" w:rsidP="001F3B3D">
            <w:pPr>
              <w:rPr>
                <w:rFonts w:ascii="Arial" w:eastAsia="Arial" w:hAnsi="Arial" w:cs="Arial"/>
                <w:sz w:val="22"/>
                <w:szCs w:val="22"/>
              </w:rPr>
            </w:pPr>
            <w:r w:rsidRPr="00ED2B09">
              <w:rPr>
                <w:rFonts w:ascii="Arial" w:eastAsia="Arial" w:hAnsi="Arial" w:cs="Arial"/>
                <w:sz w:val="22"/>
                <w:szCs w:val="22"/>
              </w:rPr>
              <w:t>Риски реализации муниципальной программы</w:t>
            </w:r>
          </w:p>
        </w:tc>
        <w:tc>
          <w:tcPr>
            <w:tcW w:w="454" w:type="pct"/>
            <w:vAlign w:val="center"/>
          </w:tcPr>
          <w:p w:rsidR="00ED2B09" w:rsidRPr="00ED2B09" w:rsidRDefault="009C3555" w:rsidP="00B14AD8">
            <w:pPr>
              <w:pStyle w:val="ConsPlusNormal"/>
              <w:widowControl/>
              <w:ind w:firstLine="0"/>
              <w:contextualSpacing/>
              <w:jc w:val="center"/>
              <w:rPr>
                <w:rFonts w:cs="Arial"/>
                <w:sz w:val="22"/>
                <w:szCs w:val="22"/>
              </w:rPr>
            </w:pPr>
            <w:r>
              <w:rPr>
                <w:rFonts w:cs="Arial"/>
                <w:sz w:val="22"/>
                <w:szCs w:val="22"/>
              </w:rPr>
              <w:t>15</w:t>
            </w:r>
          </w:p>
        </w:tc>
      </w:tr>
    </w:tbl>
    <w:p w:rsidR="00CA0CD9" w:rsidRDefault="00CA0CD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566FE9" w:rsidRDefault="00566FE9" w:rsidP="00EB0D44">
      <w:pPr>
        <w:rPr>
          <w:rFonts w:ascii="Arial" w:hAnsi="Arial" w:cs="Arial"/>
          <w:b/>
          <w:sz w:val="24"/>
          <w:szCs w:val="24"/>
        </w:rPr>
      </w:pPr>
    </w:p>
    <w:p w:rsidR="00566FE9" w:rsidRDefault="00566FE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Default="00ED2B09" w:rsidP="00EB0D44">
      <w:pPr>
        <w:rPr>
          <w:rFonts w:ascii="Arial" w:hAnsi="Arial" w:cs="Arial"/>
          <w:b/>
          <w:sz w:val="24"/>
          <w:szCs w:val="24"/>
        </w:rPr>
      </w:pPr>
    </w:p>
    <w:p w:rsidR="00ED2B09" w:rsidRPr="00C97758" w:rsidRDefault="00ED2B09" w:rsidP="00EB0D44">
      <w:pPr>
        <w:rPr>
          <w:rFonts w:ascii="Arial" w:hAnsi="Arial" w:cs="Arial"/>
          <w:b/>
          <w:sz w:val="24"/>
          <w:szCs w:val="24"/>
        </w:rPr>
      </w:pPr>
    </w:p>
    <w:p w:rsidR="008B1A58" w:rsidRDefault="008B1A58" w:rsidP="00566FE9">
      <w:pPr>
        <w:jc w:val="center"/>
        <w:rPr>
          <w:rFonts w:ascii="Arial" w:hAnsi="Arial" w:cs="Arial"/>
          <w:b/>
          <w:sz w:val="22"/>
          <w:szCs w:val="22"/>
        </w:rPr>
      </w:pPr>
      <w:r>
        <w:rPr>
          <w:rFonts w:ascii="Arial" w:hAnsi="Arial" w:cs="Arial"/>
          <w:b/>
          <w:sz w:val="22"/>
          <w:szCs w:val="22"/>
        </w:rPr>
        <w:lastRenderedPageBreak/>
        <w:t xml:space="preserve">Раздел 1. </w:t>
      </w:r>
      <w:r w:rsidRPr="008B1A58">
        <w:rPr>
          <w:rFonts w:ascii="Arial" w:hAnsi="Arial" w:cs="Arial"/>
          <w:b/>
          <w:sz w:val="22"/>
          <w:szCs w:val="22"/>
        </w:rPr>
        <w:t>Паспорт</w:t>
      </w:r>
      <w:r w:rsidR="00566FE9">
        <w:rPr>
          <w:rFonts w:ascii="Arial" w:hAnsi="Arial" w:cs="Arial"/>
        </w:rPr>
        <w:t xml:space="preserve"> </w:t>
      </w:r>
      <w:r w:rsidRPr="008B1A58">
        <w:rPr>
          <w:rFonts w:ascii="Arial" w:hAnsi="Arial" w:cs="Arial"/>
          <w:b/>
          <w:sz w:val="22"/>
          <w:szCs w:val="22"/>
        </w:rPr>
        <w:t xml:space="preserve">муниципальной программы </w:t>
      </w:r>
    </w:p>
    <w:p w:rsidR="00254ECD" w:rsidRPr="002A2442" w:rsidRDefault="00254ECD" w:rsidP="00A359E7">
      <w:pPr>
        <w:contextualSpacing/>
        <w:jc w:val="both"/>
        <w:rPr>
          <w:rFonts w:ascii="Arial" w:hAnsi="Arial" w:cs="Arial"/>
          <w:sz w:val="22"/>
          <w:szCs w:val="22"/>
        </w:rPr>
      </w:pPr>
    </w:p>
    <w:tbl>
      <w:tblPr>
        <w:tblW w:w="10031" w:type="dxa"/>
        <w:tblLayout w:type="fixed"/>
        <w:tblLook w:val="0000" w:firstRow="0" w:lastRow="0" w:firstColumn="0" w:lastColumn="0" w:noHBand="0" w:noVBand="0"/>
      </w:tblPr>
      <w:tblGrid>
        <w:gridCol w:w="2518"/>
        <w:gridCol w:w="7513"/>
      </w:tblGrid>
      <w:tr w:rsidR="00254ECD" w:rsidRPr="002A2442"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jc w:val="both"/>
              <w:rPr>
                <w:rFonts w:ascii="Arial" w:hAnsi="Arial" w:cs="Arial"/>
                <w:sz w:val="22"/>
                <w:szCs w:val="22"/>
              </w:rPr>
            </w:pPr>
            <w:r w:rsidRPr="002A2442">
              <w:rPr>
                <w:rFonts w:ascii="Arial" w:hAnsi="Arial" w:cs="Arial"/>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2A2442" w:rsidRDefault="00CA2DE0" w:rsidP="001C185D">
            <w:pPr>
              <w:contextualSpacing/>
              <w:jc w:val="both"/>
              <w:rPr>
                <w:rFonts w:ascii="Arial" w:hAnsi="Arial" w:cs="Arial"/>
                <w:sz w:val="22"/>
                <w:szCs w:val="22"/>
              </w:rPr>
            </w:pPr>
            <w:r w:rsidRPr="00CA2DE0">
              <w:rPr>
                <w:rFonts w:ascii="Arial" w:hAnsi="Arial" w:cs="Arial"/>
                <w:sz w:val="22"/>
                <w:szCs w:val="22"/>
              </w:rPr>
              <w:t xml:space="preserve">Энергосбережение и повышение энергетической эффективности в </w:t>
            </w:r>
            <w:proofErr w:type="spellStart"/>
            <w:r w:rsidRPr="00CA2DE0">
              <w:rPr>
                <w:rFonts w:ascii="Arial" w:hAnsi="Arial" w:cs="Arial"/>
                <w:sz w:val="22"/>
                <w:szCs w:val="22"/>
              </w:rPr>
              <w:t>Юголокском</w:t>
            </w:r>
            <w:proofErr w:type="spellEnd"/>
            <w:r w:rsidRPr="00CA2DE0">
              <w:rPr>
                <w:rFonts w:ascii="Arial" w:hAnsi="Arial" w:cs="Arial"/>
                <w:sz w:val="22"/>
                <w:szCs w:val="22"/>
              </w:rPr>
              <w:t xml:space="preserve"> муниципальном образовании на 2020-2025 годы </w:t>
            </w:r>
            <w:r w:rsidR="00254ECD" w:rsidRPr="002A2442">
              <w:rPr>
                <w:rFonts w:ascii="Arial" w:hAnsi="Arial" w:cs="Arial"/>
                <w:sz w:val="22"/>
                <w:szCs w:val="22"/>
              </w:rPr>
              <w:t>(далее – Программа)</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2A2442" w:rsidRDefault="0018305B" w:rsidP="00DC4829">
            <w:pPr>
              <w:jc w:val="both"/>
              <w:rPr>
                <w:rFonts w:ascii="Arial" w:hAnsi="Arial" w:cs="Arial"/>
                <w:sz w:val="22"/>
                <w:szCs w:val="22"/>
              </w:rPr>
            </w:pPr>
            <w:r w:rsidRPr="002A2442">
              <w:rPr>
                <w:rFonts w:ascii="Arial" w:hAnsi="Arial" w:cs="Arial"/>
                <w:sz w:val="22"/>
                <w:szCs w:val="22"/>
              </w:rPr>
              <w:t>Правовые основания:</w:t>
            </w:r>
          </w:p>
          <w:p w:rsidR="002A2442" w:rsidRDefault="002A2442" w:rsidP="00DC4829">
            <w:pPr>
              <w:pStyle w:val="ConsPlusNormal"/>
              <w:widowControl/>
              <w:ind w:firstLine="0"/>
              <w:contextualSpacing/>
              <w:jc w:val="both"/>
              <w:rPr>
                <w:rFonts w:cs="Arial"/>
                <w:sz w:val="22"/>
                <w:szCs w:val="22"/>
              </w:rPr>
            </w:pPr>
            <w:r>
              <w:rPr>
                <w:rFonts w:cs="Arial"/>
                <w:sz w:val="22"/>
                <w:szCs w:val="22"/>
              </w:rPr>
              <w:t>-</w:t>
            </w:r>
            <w:r w:rsidRPr="007B6BDC">
              <w:rPr>
                <w:rFonts w:cs="Arial"/>
                <w:sz w:val="22"/>
                <w:szCs w:val="22"/>
              </w:rPr>
              <w:t>Федеральный закон от 06 октября 2003 года № 131-ФЗ «Об общих принципах организации местного самоупра</w:t>
            </w:r>
            <w:r>
              <w:rPr>
                <w:rFonts w:cs="Arial"/>
                <w:sz w:val="22"/>
                <w:szCs w:val="22"/>
              </w:rPr>
              <w:t>вления в Российской Федерации»;</w:t>
            </w:r>
          </w:p>
          <w:p w:rsidR="00CA2DE0" w:rsidRPr="00CA2DE0" w:rsidRDefault="00CA2DE0" w:rsidP="00DC4829">
            <w:pPr>
              <w:pStyle w:val="ConsPlusNormal"/>
              <w:widowControl/>
              <w:ind w:firstLine="0"/>
              <w:contextualSpacing/>
              <w:jc w:val="both"/>
              <w:rPr>
                <w:rFonts w:cs="Arial"/>
                <w:sz w:val="22"/>
                <w:szCs w:val="22"/>
              </w:rPr>
            </w:pPr>
            <w:r w:rsidRPr="00CA2DE0">
              <w:rPr>
                <w:rFonts w:cs="Arial"/>
                <w:sz w:val="22"/>
                <w:szCs w:val="22"/>
              </w:rPr>
              <w:t xml:space="preserve">-Федеральный закон от 30 декабря 2004 г. №210-ФЗ «Об основах регулирования тарифов организаций коммунального комплекса»; </w:t>
            </w:r>
          </w:p>
          <w:p w:rsidR="00CA2DE0" w:rsidRPr="00CA2DE0" w:rsidRDefault="00CA2DE0" w:rsidP="00DC4829">
            <w:pPr>
              <w:pStyle w:val="ConsPlusNormal"/>
              <w:widowControl/>
              <w:ind w:firstLine="0"/>
              <w:contextualSpacing/>
              <w:jc w:val="both"/>
              <w:rPr>
                <w:rFonts w:cs="Arial"/>
                <w:sz w:val="22"/>
                <w:szCs w:val="22"/>
              </w:rPr>
            </w:pPr>
            <w:r w:rsidRPr="00CA2DE0">
              <w:rPr>
                <w:rFonts w:cs="Arial"/>
                <w:sz w:val="22"/>
                <w:szCs w:val="22"/>
              </w:rPr>
              <w:t>-Федеральный закон от 23 ноября 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A2442" w:rsidRDefault="002A2442" w:rsidP="00DC4829">
            <w:pPr>
              <w:pStyle w:val="ConsPlusNormal"/>
              <w:widowControl/>
              <w:ind w:firstLine="0"/>
              <w:contextualSpacing/>
              <w:jc w:val="both"/>
              <w:rPr>
                <w:rFonts w:cs="Arial"/>
                <w:sz w:val="22"/>
                <w:szCs w:val="22"/>
              </w:rPr>
            </w:pPr>
            <w:r>
              <w:rPr>
                <w:rFonts w:cs="Arial"/>
                <w:sz w:val="22"/>
                <w:szCs w:val="22"/>
              </w:rPr>
              <w:t>-Постановление</w:t>
            </w:r>
            <w:r w:rsidRPr="00902656">
              <w:rPr>
                <w:rFonts w:cs="Arial"/>
                <w:sz w:val="22"/>
                <w:szCs w:val="22"/>
              </w:rPr>
              <w:t xml:space="preserve"> главы администрации </w:t>
            </w:r>
            <w:proofErr w:type="spellStart"/>
            <w:r w:rsidRPr="00902656">
              <w:rPr>
                <w:rFonts w:cs="Arial"/>
                <w:sz w:val="22"/>
                <w:szCs w:val="22"/>
              </w:rPr>
              <w:t>Юголокского</w:t>
            </w:r>
            <w:proofErr w:type="spellEnd"/>
            <w:r w:rsidRPr="00902656">
              <w:rPr>
                <w:rFonts w:cs="Arial"/>
                <w:sz w:val="22"/>
                <w:szCs w:val="22"/>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902656">
              <w:rPr>
                <w:rFonts w:cs="Arial"/>
                <w:sz w:val="22"/>
                <w:szCs w:val="22"/>
              </w:rPr>
              <w:t>Юголокс</w:t>
            </w:r>
            <w:r>
              <w:rPr>
                <w:rFonts w:cs="Arial"/>
                <w:sz w:val="22"/>
                <w:szCs w:val="22"/>
              </w:rPr>
              <w:t>кого</w:t>
            </w:r>
            <w:proofErr w:type="spellEnd"/>
            <w:r>
              <w:rPr>
                <w:rFonts w:cs="Arial"/>
                <w:sz w:val="22"/>
                <w:szCs w:val="22"/>
              </w:rPr>
              <w:t xml:space="preserve"> муниципального образования </w:t>
            </w:r>
            <w:proofErr w:type="spellStart"/>
            <w:r w:rsidRPr="00902656">
              <w:rPr>
                <w:rFonts w:cs="Arial"/>
                <w:sz w:val="22"/>
                <w:szCs w:val="22"/>
              </w:rPr>
              <w:t>Усть-Удинского</w:t>
            </w:r>
            <w:proofErr w:type="spellEnd"/>
            <w:r w:rsidRPr="00902656">
              <w:rPr>
                <w:rFonts w:cs="Arial"/>
                <w:sz w:val="22"/>
                <w:szCs w:val="22"/>
              </w:rPr>
              <w:t xml:space="preserve"> района Иркутской области</w:t>
            </w:r>
            <w:r>
              <w:rPr>
                <w:rFonts w:cs="Arial"/>
                <w:sz w:val="22"/>
                <w:szCs w:val="22"/>
              </w:rPr>
              <w:t>, их формирования и реализации»;</w:t>
            </w:r>
          </w:p>
          <w:p w:rsidR="00254ECD" w:rsidRPr="002A2442" w:rsidRDefault="002A2442" w:rsidP="00DC4829">
            <w:pPr>
              <w:pStyle w:val="ConsPlusNormal"/>
              <w:widowControl/>
              <w:ind w:firstLine="0"/>
              <w:contextualSpacing/>
              <w:jc w:val="both"/>
              <w:rPr>
                <w:rFonts w:cs="Arial"/>
                <w:spacing w:val="6"/>
                <w:sz w:val="22"/>
                <w:szCs w:val="22"/>
              </w:rPr>
            </w:pPr>
            <w:r w:rsidRPr="00973CD0">
              <w:rPr>
                <w:rFonts w:cs="Arial"/>
                <w:sz w:val="22"/>
                <w:szCs w:val="22"/>
              </w:rPr>
              <w:t xml:space="preserve">-Генеральный план </w:t>
            </w:r>
            <w:proofErr w:type="spellStart"/>
            <w:r w:rsidRPr="00973CD0">
              <w:rPr>
                <w:rFonts w:cs="Arial"/>
                <w:spacing w:val="6"/>
                <w:sz w:val="22"/>
                <w:szCs w:val="22"/>
              </w:rPr>
              <w:t>Юголокского</w:t>
            </w:r>
            <w:proofErr w:type="spellEnd"/>
            <w:r w:rsidRPr="00973CD0">
              <w:rPr>
                <w:rFonts w:cs="Arial"/>
                <w:spacing w:val="6"/>
                <w:sz w:val="22"/>
                <w:szCs w:val="22"/>
              </w:rPr>
              <w:t xml:space="preserve"> сельского поселения, утвержденный Думой </w:t>
            </w:r>
            <w:proofErr w:type="spellStart"/>
            <w:r w:rsidRPr="00973CD0">
              <w:rPr>
                <w:rFonts w:cs="Arial"/>
                <w:spacing w:val="6"/>
                <w:sz w:val="22"/>
                <w:szCs w:val="22"/>
              </w:rPr>
              <w:t>Юголокского</w:t>
            </w:r>
            <w:proofErr w:type="spellEnd"/>
            <w:r w:rsidRPr="00973CD0">
              <w:rPr>
                <w:rFonts w:cs="Arial"/>
                <w:spacing w:val="6"/>
                <w:sz w:val="22"/>
                <w:szCs w:val="22"/>
              </w:rPr>
              <w:t xml:space="preserve"> сельского поселения</w:t>
            </w:r>
            <w:r w:rsidR="00973CD0">
              <w:rPr>
                <w:rFonts w:cs="Arial"/>
                <w:spacing w:val="6"/>
                <w:sz w:val="22"/>
                <w:szCs w:val="22"/>
              </w:rPr>
              <w:t xml:space="preserve"> </w:t>
            </w:r>
            <w:proofErr w:type="spellStart"/>
            <w:r w:rsidR="00973CD0">
              <w:rPr>
                <w:rFonts w:cs="Arial"/>
                <w:spacing w:val="6"/>
                <w:sz w:val="22"/>
                <w:szCs w:val="22"/>
              </w:rPr>
              <w:t>Усть-Удинского</w:t>
            </w:r>
            <w:proofErr w:type="spellEnd"/>
            <w:r w:rsidR="00973CD0">
              <w:rPr>
                <w:rFonts w:cs="Arial"/>
                <w:spacing w:val="6"/>
                <w:sz w:val="22"/>
                <w:szCs w:val="22"/>
              </w:rPr>
              <w:t xml:space="preserve"> района от 26 декабря 2012 № 3</w:t>
            </w:r>
            <w:r w:rsidR="00973CD0" w:rsidRPr="00973CD0">
              <w:rPr>
                <w:rFonts w:cs="Arial"/>
                <w:spacing w:val="6"/>
                <w:sz w:val="22"/>
                <w:szCs w:val="22"/>
              </w:rPr>
              <w:t>/</w:t>
            </w:r>
            <w:r w:rsidR="00973CD0">
              <w:rPr>
                <w:rFonts w:cs="Arial"/>
                <w:spacing w:val="6"/>
                <w:sz w:val="22"/>
                <w:szCs w:val="22"/>
              </w:rPr>
              <w:t>6-ДП</w:t>
            </w:r>
            <w:r w:rsidRPr="00973CD0">
              <w:rPr>
                <w:rFonts w:cs="Arial"/>
                <w:spacing w:val="6"/>
                <w:sz w:val="22"/>
                <w:szCs w:val="22"/>
              </w:rPr>
              <w:t>.</w:t>
            </w:r>
            <w:r w:rsidRPr="007B6BDC">
              <w:rPr>
                <w:rFonts w:cs="Arial"/>
                <w:spacing w:val="6"/>
                <w:sz w:val="22"/>
                <w:szCs w:val="22"/>
              </w:rPr>
              <w:t xml:space="preserve">  </w:t>
            </w:r>
          </w:p>
        </w:tc>
      </w:tr>
      <w:tr w:rsidR="00254ECD" w:rsidRPr="002A2442" w:rsidTr="00424813">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Default="00254ECD" w:rsidP="00DC4829">
            <w:pPr>
              <w:contextualSpacing/>
              <w:rPr>
                <w:rFonts w:ascii="Arial" w:hAnsi="Arial" w:cs="Arial"/>
                <w:sz w:val="22"/>
                <w:szCs w:val="22"/>
              </w:rPr>
            </w:pPr>
            <w:r w:rsidRPr="002A2442">
              <w:rPr>
                <w:rFonts w:ascii="Arial" w:hAnsi="Arial" w:cs="Arial"/>
                <w:sz w:val="22"/>
                <w:szCs w:val="22"/>
              </w:rPr>
              <w:t>Заказчик</w:t>
            </w:r>
            <w:r w:rsidR="00D47FD0" w:rsidRPr="002A2442">
              <w:rPr>
                <w:rFonts w:ascii="Arial" w:hAnsi="Arial" w:cs="Arial"/>
                <w:sz w:val="22"/>
                <w:szCs w:val="22"/>
              </w:rPr>
              <w:t>, Р</w:t>
            </w:r>
            <w:r w:rsidR="00D9658D" w:rsidRPr="002A2442">
              <w:rPr>
                <w:rFonts w:ascii="Arial" w:hAnsi="Arial" w:cs="Arial"/>
                <w:sz w:val="22"/>
                <w:szCs w:val="22"/>
              </w:rPr>
              <w:t>азработчик</w:t>
            </w:r>
          </w:p>
          <w:p w:rsidR="00254ECD" w:rsidRPr="002A2442" w:rsidRDefault="00254ECD" w:rsidP="00DC4829">
            <w:pPr>
              <w:contextualSpacing/>
              <w:rPr>
                <w:rFonts w:ascii="Arial" w:hAnsi="Arial" w:cs="Arial"/>
                <w:sz w:val="22"/>
                <w:szCs w:val="22"/>
              </w:rPr>
            </w:pP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2A2442" w:rsidRDefault="009D4AC0" w:rsidP="00424813">
            <w:pPr>
              <w:contextualSpacing/>
              <w:rPr>
                <w:rFonts w:ascii="Arial" w:hAnsi="Arial" w:cs="Arial"/>
                <w:sz w:val="22"/>
                <w:szCs w:val="22"/>
              </w:rPr>
            </w:pPr>
            <w:r w:rsidRPr="009D4AC0">
              <w:rPr>
                <w:rFonts w:ascii="Arial" w:hAnsi="Arial" w:cs="Arial"/>
                <w:sz w:val="22"/>
                <w:szCs w:val="22"/>
              </w:rPr>
              <w:t xml:space="preserve">Администрация </w:t>
            </w:r>
            <w:proofErr w:type="spellStart"/>
            <w:r w:rsidRPr="009D4AC0">
              <w:rPr>
                <w:rFonts w:ascii="Arial" w:hAnsi="Arial" w:cs="Arial"/>
                <w:sz w:val="22"/>
                <w:szCs w:val="22"/>
              </w:rPr>
              <w:t>Юголокского</w:t>
            </w:r>
            <w:proofErr w:type="spellEnd"/>
            <w:r w:rsidRPr="009D4AC0">
              <w:rPr>
                <w:rFonts w:ascii="Arial" w:hAnsi="Arial" w:cs="Arial"/>
                <w:sz w:val="22"/>
                <w:szCs w:val="22"/>
              </w:rPr>
              <w:t xml:space="preserve"> сельского поселения </w:t>
            </w:r>
            <w:proofErr w:type="spellStart"/>
            <w:r w:rsidRPr="009D4AC0">
              <w:rPr>
                <w:rFonts w:ascii="Arial" w:hAnsi="Arial" w:cs="Arial"/>
                <w:sz w:val="22"/>
                <w:szCs w:val="22"/>
              </w:rPr>
              <w:t>Усть-Удинского</w:t>
            </w:r>
            <w:proofErr w:type="spellEnd"/>
            <w:r w:rsidRPr="009D4AC0">
              <w:rPr>
                <w:rFonts w:ascii="Arial" w:hAnsi="Arial" w:cs="Arial"/>
                <w:sz w:val="22"/>
                <w:szCs w:val="22"/>
              </w:rPr>
              <w:t xml:space="preserve"> района</w:t>
            </w:r>
          </w:p>
        </w:tc>
      </w:tr>
      <w:tr w:rsidR="00A94314" w:rsidRPr="002A2442" w:rsidTr="00424813">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2A2442" w:rsidRDefault="009D4AC0" w:rsidP="00DC4829">
            <w:pPr>
              <w:contextualSpacing/>
              <w:rPr>
                <w:rFonts w:ascii="Arial" w:hAnsi="Arial" w:cs="Arial"/>
                <w:sz w:val="22"/>
                <w:szCs w:val="22"/>
              </w:rPr>
            </w:pPr>
            <w:r>
              <w:rPr>
                <w:rFonts w:ascii="Arial" w:hAnsi="Arial" w:cs="Arial"/>
                <w:sz w:val="22"/>
                <w:szCs w:val="22"/>
              </w:rPr>
              <w:t xml:space="preserve">Ответственный исполнитель </w:t>
            </w:r>
            <w:r w:rsidR="00A94314"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2A2442" w:rsidRDefault="009D4AC0" w:rsidP="00424813">
            <w:pPr>
              <w:contextualSpacing/>
              <w:rPr>
                <w:rFonts w:ascii="Arial" w:hAnsi="Arial" w:cs="Arial"/>
                <w:sz w:val="22"/>
                <w:szCs w:val="22"/>
              </w:rPr>
            </w:pPr>
            <w:r w:rsidRPr="009D4AC0">
              <w:rPr>
                <w:rFonts w:ascii="Arial" w:hAnsi="Arial" w:cs="Arial"/>
                <w:sz w:val="22"/>
                <w:szCs w:val="22"/>
              </w:rPr>
              <w:t xml:space="preserve">Администрация </w:t>
            </w:r>
            <w:proofErr w:type="spellStart"/>
            <w:r w:rsidRPr="009D4AC0">
              <w:rPr>
                <w:rFonts w:ascii="Arial" w:hAnsi="Arial" w:cs="Arial"/>
                <w:sz w:val="22"/>
                <w:szCs w:val="22"/>
              </w:rPr>
              <w:t>Юголокского</w:t>
            </w:r>
            <w:proofErr w:type="spellEnd"/>
            <w:r w:rsidRPr="009D4AC0">
              <w:rPr>
                <w:rFonts w:ascii="Arial" w:hAnsi="Arial" w:cs="Arial"/>
                <w:sz w:val="22"/>
                <w:szCs w:val="22"/>
              </w:rPr>
              <w:t xml:space="preserve"> сельского поселения </w:t>
            </w:r>
            <w:proofErr w:type="spellStart"/>
            <w:r w:rsidRPr="009D4AC0">
              <w:rPr>
                <w:rFonts w:ascii="Arial" w:hAnsi="Arial" w:cs="Arial"/>
                <w:sz w:val="22"/>
                <w:szCs w:val="22"/>
              </w:rPr>
              <w:t>Усть-Удинского</w:t>
            </w:r>
            <w:proofErr w:type="spellEnd"/>
            <w:r w:rsidRPr="009D4AC0">
              <w:rPr>
                <w:rFonts w:ascii="Arial" w:hAnsi="Arial" w:cs="Arial"/>
                <w:sz w:val="22"/>
                <w:szCs w:val="22"/>
              </w:rPr>
              <w:t xml:space="preserve"> района</w:t>
            </w:r>
          </w:p>
        </w:tc>
      </w:tr>
      <w:tr w:rsidR="009D4AC0" w:rsidRPr="002A2442" w:rsidTr="00424813">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2A2442" w:rsidRDefault="009D4AC0" w:rsidP="00424813">
            <w:pPr>
              <w:contextualSpacing/>
              <w:rPr>
                <w:rFonts w:ascii="Arial" w:hAnsi="Arial" w:cs="Arial"/>
                <w:sz w:val="22"/>
                <w:szCs w:val="22"/>
              </w:rPr>
            </w:pPr>
            <w:r>
              <w:rPr>
                <w:rFonts w:ascii="Arial" w:hAnsi="Arial" w:cs="Arial"/>
                <w:sz w:val="22"/>
                <w:szCs w:val="22"/>
              </w:rPr>
              <w:t xml:space="preserve">Соисполнитель </w:t>
            </w: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9D4AC0" w:rsidRDefault="00CA2DE0" w:rsidP="00CA2DE0">
            <w:pPr>
              <w:contextualSpacing/>
              <w:rPr>
                <w:rFonts w:ascii="Arial" w:hAnsi="Arial" w:cs="Arial"/>
                <w:sz w:val="22"/>
                <w:szCs w:val="22"/>
              </w:rPr>
            </w:pPr>
            <w:r>
              <w:rPr>
                <w:rFonts w:ascii="Arial" w:hAnsi="Arial" w:cs="Arial"/>
                <w:sz w:val="22"/>
                <w:szCs w:val="22"/>
              </w:rPr>
              <w:t>ИП КФХ «</w:t>
            </w:r>
            <w:proofErr w:type="spellStart"/>
            <w:r>
              <w:rPr>
                <w:rFonts w:ascii="Arial" w:hAnsi="Arial" w:cs="Arial"/>
                <w:sz w:val="22"/>
                <w:szCs w:val="22"/>
              </w:rPr>
              <w:t>Подварков</w:t>
            </w:r>
            <w:proofErr w:type="spellEnd"/>
            <w:r>
              <w:rPr>
                <w:rFonts w:ascii="Arial" w:hAnsi="Arial" w:cs="Arial"/>
                <w:sz w:val="22"/>
                <w:szCs w:val="22"/>
              </w:rPr>
              <w:t xml:space="preserve"> А.А.»</w:t>
            </w:r>
            <w:r>
              <w:t xml:space="preserve">, </w:t>
            </w:r>
            <w:r w:rsidRPr="00CA2DE0">
              <w:rPr>
                <w:rFonts w:ascii="Arial" w:hAnsi="Arial" w:cs="Arial"/>
                <w:sz w:val="22"/>
                <w:szCs w:val="22"/>
              </w:rPr>
              <w:t xml:space="preserve">МКУК «КДЦ </w:t>
            </w:r>
            <w:proofErr w:type="spellStart"/>
            <w:r w:rsidRPr="00CA2DE0">
              <w:rPr>
                <w:rFonts w:ascii="Arial" w:hAnsi="Arial" w:cs="Arial"/>
                <w:sz w:val="22"/>
                <w:szCs w:val="22"/>
              </w:rPr>
              <w:t>Юголокского</w:t>
            </w:r>
            <w:proofErr w:type="spellEnd"/>
            <w:r w:rsidRPr="00CA2DE0">
              <w:rPr>
                <w:rFonts w:ascii="Arial" w:hAnsi="Arial" w:cs="Arial"/>
                <w:sz w:val="22"/>
                <w:szCs w:val="22"/>
              </w:rPr>
              <w:t xml:space="preserve"> МО»</w:t>
            </w:r>
          </w:p>
        </w:tc>
      </w:tr>
      <w:tr w:rsidR="00F93241" w:rsidRPr="002A2442" w:rsidTr="00424813">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2A2442" w:rsidRDefault="00F93241" w:rsidP="00424813">
            <w:pPr>
              <w:contextualSpacing/>
              <w:rPr>
                <w:rFonts w:ascii="Arial" w:hAnsi="Arial" w:cs="Arial"/>
                <w:sz w:val="22"/>
                <w:szCs w:val="22"/>
              </w:rPr>
            </w:pPr>
            <w:r w:rsidRPr="002A2442">
              <w:rPr>
                <w:rFonts w:ascii="Arial" w:hAnsi="Arial" w:cs="Arial"/>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2A2442" w:rsidRDefault="00CA2DE0" w:rsidP="00CA2DE0">
            <w:pPr>
              <w:widowControl w:val="0"/>
              <w:suppressAutoHyphens/>
              <w:autoSpaceDE w:val="0"/>
              <w:snapToGrid w:val="0"/>
              <w:jc w:val="both"/>
              <w:rPr>
                <w:rFonts w:ascii="Arial" w:hAnsi="Arial" w:cs="Arial"/>
                <w:bCs/>
                <w:sz w:val="22"/>
                <w:szCs w:val="22"/>
                <w:lang w:eastAsia="ar-SA"/>
              </w:rPr>
            </w:pPr>
            <w:r w:rsidRPr="00CA2DE0">
              <w:rPr>
                <w:rFonts w:ascii="Arial" w:hAnsi="Arial" w:cs="Arial"/>
                <w:bCs/>
                <w:sz w:val="22"/>
                <w:szCs w:val="22"/>
              </w:rPr>
              <w:t>Повышение эффективности потреб</w:t>
            </w:r>
            <w:r>
              <w:rPr>
                <w:rFonts w:ascii="Arial" w:hAnsi="Arial" w:cs="Arial"/>
                <w:bCs/>
                <w:sz w:val="22"/>
                <w:szCs w:val="22"/>
              </w:rPr>
              <w:t xml:space="preserve">ления энергетических ресурсов </w:t>
            </w:r>
            <w:r w:rsidRPr="00CA2DE0">
              <w:rPr>
                <w:rFonts w:ascii="Arial" w:hAnsi="Arial" w:cs="Arial"/>
                <w:bCs/>
                <w:sz w:val="22"/>
                <w:szCs w:val="22"/>
              </w:rPr>
              <w:t>и снижение финансовой нагрузки за счет сокращения платежей за потреблен</w:t>
            </w:r>
            <w:r>
              <w:rPr>
                <w:rFonts w:ascii="Arial" w:hAnsi="Arial" w:cs="Arial"/>
                <w:bCs/>
                <w:sz w:val="22"/>
                <w:szCs w:val="22"/>
              </w:rPr>
              <w:t xml:space="preserve">ие воды, тепла и электроэнергии </w:t>
            </w:r>
            <w:r w:rsidR="00424813">
              <w:rPr>
                <w:rFonts w:ascii="Arial" w:hAnsi="Arial" w:cs="Arial"/>
                <w:bCs/>
                <w:sz w:val="22"/>
                <w:szCs w:val="22"/>
              </w:rPr>
              <w:t xml:space="preserve">на территории </w:t>
            </w:r>
            <w:proofErr w:type="spellStart"/>
            <w:r w:rsidR="00424813">
              <w:rPr>
                <w:rFonts w:ascii="Arial" w:hAnsi="Arial" w:cs="Arial"/>
                <w:bCs/>
                <w:sz w:val="22"/>
                <w:szCs w:val="22"/>
              </w:rPr>
              <w:t>Юголокского</w:t>
            </w:r>
            <w:proofErr w:type="spellEnd"/>
            <w:r w:rsidR="00424813">
              <w:rPr>
                <w:rFonts w:ascii="Arial" w:hAnsi="Arial" w:cs="Arial"/>
                <w:bCs/>
                <w:sz w:val="22"/>
                <w:szCs w:val="22"/>
              </w:rPr>
              <w:t xml:space="preserve"> муниципального образования</w:t>
            </w:r>
          </w:p>
        </w:tc>
      </w:tr>
      <w:tr w:rsidR="00254ECD" w:rsidRPr="002A2442" w:rsidTr="003640B9">
        <w:trPr>
          <w:trHeight w:val="283"/>
        </w:trPr>
        <w:tc>
          <w:tcPr>
            <w:tcW w:w="2518" w:type="dxa"/>
            <w:tcBorders>
              <w:top w:val="single" w:sz="4" w:space="0" w:color="000000"/>
              <w:left w:val="single" w:sz="4" w:space="0" w:color="000000"/>
              <w:bottom w:val="single" w:sz="4" w:space="0" w:color="000000"/>
            </w:tcBorders>
            <w:shd w:val="clear" w:color="auto" w:fill="FFFFFF"/>
          </w:tcPr>
          <w:p w:rsidR="00254ECD" w:rsidRPr="004C6178" w:rsidRDefault="00254ECD" w:rsidP="00DC4829">
            <w:pPr>
              <w:contextualSpacing/>
              <w:rPr>
                <w:rFonts w:ascii="Arial" w:hAnsi="Arial" w:cs="Arial"/>
                <w:sz w:val="22"/>
                <w:szCs w:val="22"/>
              </w:rPr>
            </w:pPr>
            <w:r w:rsidRPr="004C6178">
              <w:rPr>
                <w:rFonts w:ascii="Arial" w:hAnsi="Arial" w:cs="Arial"/>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3640B9" w:rsidRDefault="003640B9" w:rsidP="003640B9">
            <w:pPr>
              <w:contextualSpacing/>
              <w:jc w:val="both"/>
              <w:rPr>
                <w:rFonts w:ascii="Arial" w:hAnsi="Arial" w:cs="Arial"/>
                <w:sz w:val="22"/>
                <w:szCs w:val="22"/>
              </w:rPr>
            </w:pPr>
            <w:r w:rsidRPr="005F4512">
              <w:rPr>
                <w:rFonts w:ascii="Arial" w:hAnsi="Arial" w:cs="Arial"/>
                <w:sz w:val="22"/>
                <w:szCs w:val="22"/>
              </w:rPr>
              <w:t>-</w:t>
            </w:r>
            <w:r w:rsidR="005E7AD4">
              <w:rPr>
                <w:rFonts w:ascii="Arial" w:hAnsi="Arial" w:cs="Arial"/>
                <w:sz w:val="22"/>
                <w:szCs w:val="22"/>
              </w:rPr>
              <w:t>С</w:t>
            </w:r>
            <w:r w:rsidR="005E7AD4" w:rsidRPr="005E7AD4">
              <w:rPr>
                <w:rFonts w:ascii="Arial" w:hAnsi="Arial" w:cs="Arial"/>
                <w:sz w:val="22"/>
                <w:szCs w:val="22"/>
              </w:rPr>
              <w:t>нижение доли энергетических издержек</w:t>
            </w:r>
            <w:r w:rsidR="005E7AD4">
              <w:rPr>
                <w:rFonts w:ascii="Arial" w:hAnsi="Arial" w:cs="Arial"/>
                <w:sz w:val="22"/>
                <w:szCs w:val="22"/>
              </w:rPr>
              <w:t xml:space="preserve"> (</w:t>
            </w:r>
            <w:r w:rsidR="00630A59">
              <w:rPr>
                <w:rFonts w:ascii="Arial" w:hAnsi="Arial" w:cs="Arial"/>
                <w:sz w:val="22"/>
                <w:szCs w:val="22"/>
              </w:rPr>
              <w:t xml:space="preserve">снижение </w:t>
            </w:r>
            <w:r w:rsidR="005E7AD4" w:rsidRPr="005E7AD4">
              <w:rPr>
                <w:rFonts w:ascii="Arial" w:hAnsi="Arial" w:cs="Arial"/>
                <w:sz w:val="22"/>
                <w:szCs w:val="22"/>
              </w:rPr>
              <w:t xml:space="preserve">удельных расходов </w:t>
            </w:r>
            <w:r w:rsidR="00630A59">
              <w:rPr>
                <w:rFonts w:ascii="Arial" w:hAnsi="Arial" w:cs="Arial"/>
                <w:sz w:val="22"/>
                <w:szCs w:val="22"/>
              </w:rPr>
              <w:t xml:space="preserve">основных </w:t>
            </w:r>
            <w:r w:rsidR="005E7AD4" w:rsidRPr="005E7AD4">
              <w:rPr>
                <w:rFonts w:ascii="Arial" w:hAnsi="Arial" w:cs="Arial"/>
                <w:sz w:val="22"/>
                <w:szCs w:val="22"/>
              </w:rPr>
              <w:t>энергоресурсов</w:t>
            </w:r>
            <w:r w:rsidR="00630A59">
              <w:rPr>
                <w:rFonts w:ascii="Arial" w:hAnsi="Arial" w:cs="Arial"/>
                <w:sz w:val="22"/>
                <w:szCs w:val="22"/>
              </w:rPr>
              <w:t xml:space="preserve"> – воды, тепла, электроэнергии</w:t>
            </w:r>
            <w:r w:rsidR="005E7AD4">
              <w:rPr>
                <w:rFonts w:ascii="Arial" w:hAnsi="Arial" w:cs="Arial"/>
                <w:sz w:val="22"/>
                <w:szCs w:val="22"/>
              </w:rPr>
              <w:t>);</w:t>
            </w:r>
          </w:p>
          <w:p w:rsidR="005E7AD4" w:rsidRDefault="005E7AD4" w:rsidP="003640B9">
            <w:pPr>
              <w:contextualSpacing/>
              <w:jc w:val="both"/>
              <w:rPr>
                <w:rFonts w:ascii="Arial" w:hAnsi="Arial" w:cs="Arial"/>
                <w:sz w:val="22"/>
                <w:szCs w:val="22"/>
              </w:rPr>
            </w:pPr>
            <w:r>
              <w:rPr>
                <w:rFonts w:ascii="Arial" w:hAnsi="Arial" w:cs="Arial"/>
                <w:sz w:val="22"/>
                <w:szCs w:val="22"/>
              </w:rPr>
              <w:t>-С</w:t>
            </w:r>
            <w:r w:rsidRPr="005E7AD4">
              <w:rPr>
                <w:rFonts w:ascii="Arial" w:hAnsi="Arial" w:cs="Arial"/>
                <w:sz w:val="22"/>
                <w:szCs w:val="22"/>
              </w:rPr>
              <w:t xml:space="preserve">нижение нагрузки по оплате услуг энергоснабжения на бюджетную систему и обеспечение повышения конкурентоспособности и финансовой устойчивости </w:t>
            </w:r>
            <w:proofErr w:type="spellStart"/>
            <w:r>
              <w:rPr>
                <w:rFonts w:ascii="Arial" w:hAnsi="Arial" w:cs="Arial"/>
                <w:sz w:val="22"/>
                <w:szCs w:val="22"/>
              </w:rPr>
              <w:t>Юголокского</w:t>
            </w:r>
            <w:proofErr w:type="spellEnd"/>
            <w:r>
              <w:rPr>
                <w:rFonts w:ascii="Arial" w:hAnsi="Arial" w:cs="Arial"/>
                <w:sz w:val="22"/>
                <w:szCs w:val="22"/>
              </w:rPr>
              <w:t xml:space="preserve"> сельского поселения;</w:t>
            </w:r>
          </w:p>
          <w:p w:rsidR="005E7AD4" w:rsidRDefault="005E7AD4" w:rsidP="003640B9">
            <w:pPr>
              <w:contextualSpacing/>
              <w:jc w:val="both"/>
              <w:rPr>
                <w:rFonts w:ascii="Arial" w:hAnsi="Arial" w:cs="Arial"/>
                <w:sz w:val="22"/>
                <w:szCs w:val="22"/>
              </w:rPr>
            </w:pPr>
            <w:r>
              <w:rPr>
                <w:rFonts w:ascii="Arial" w:hAnsi="Arial" w:cs="Arial"/>
                <w:sz w:val="22"/>
                <w:szCs w:val="22"/>
              </w:rPr>
              <w:t>-О</w:t>
            </w:r>
            <w:r w:rsidRPr="005E7AD4">
              <w:rPr>
                <w:rFonts w:ascii="Arial" w:hAnsi="Arial" w:cs="Arial"/>
                <w:sz w:val="22"/>
                <w:szCs w:val="22"/>
              </w:rPr>
              <w:t>беспечение населения качественными энергетическими услугами по доступным ценам</w:t>
            </w:r>
            <w:r>
              <w:rPr>
                <w:rFonts w:ascii="Arial" w:hAnsi="Arial" w:cs="Arial"/>
                <w:sz w:val="22"/>
                <w:szCs w:val="22"/>
              </w:rPr>
              <w:t>;</w:t>
            </w:r>
          </w:p>
          <w:p w:rsidR="005E7AD4" w:rsidRDefault="005E7AD4" w:rsidP="003640B9">
            <w:pPr>
              <w:contextualSpacing/>
              <w:jc w:val="both"/>
              <w:rPr>
                <w:rFonts w:ascii="Arial" w:hAnsi="Arial" w:cs="Arial"/>
                <w:sz w:val="22"/>
                <w:szCs w:val="22"/>
              </w:rPr>
            </w:pPr>
            <w:r>
              <w:rPr>
                <w:rFonts w:ascii="Arial" w:hAnsi="Arial" w:cs="Arial"/>
                <w:sz w:val="22"/>
                <w:szCs w:val="22"/>
              </w:rPr>
              <w:t>-Ф</w:t>
            </w:r>
            <w:r w:rsidRPr="005E7AD4">
              <w:rPr>
                <w:rFonts w:ascii="Arial" w:hAnsi="Arial" w:cs="Arial"/>
                <w:sz w:val="22"/>
                <w:szCs w:val="22"/>
              </w:rPr>
              <w:t xml:space="preserve">ормирование целостной и эффективной системы управления энергосбережением и повышением энергетической эффективности на основе комплексного развития </w:t>
            </w:r>
            <w:r w:rsidR="00630A59">
              <w:rPr>
                <w:rFonts w:ascii="Arial" w:hAnsi="Arial" w:cs="Arial"/>
                <w:sz w:val="22"/>
                <w:szCs w:val="22"/>
              </w:rPr>
              <w:t>сферы энергетического хозяйства;</w:t>
            </w:r>
          </w:p>
          <w:p w:rsidR="004C6178" w:rsidRPr="004C6178" w:rsidRDefault="00745822" w:rsidP="00581C3F">
            <w:pPr>
              <w:contextualSpacing/>
              <w:jc w:val="both"/>
              <w:rPr>
                <w:rFonts w:ascii="Arial" w:hAnsi="Arial" w:cs="Arial"/>
                <w:sz w:val="22"/>
                <w:szCs w:val="22"/>
              </w:rPr>
            </w:pPr>
            <w:r>
              <w:rPr>
                <w:rFonts w:ascii="Arial" w:hAnsi="Arial" w:cs="Arial"/>
                <w:sz w:val="22"/>
                <w:szCs w:val="22"/>
              </w:rPr>
              <w:t>-Определение стоимости</w:t>
            </w:r>
            <w:r w:rsidRPr="005F4512">
              <w:rPr>
                <w:rFonts w:ascii="Arial" w:hAnsi="Arial" w:cs="Arial"/>
                <w:sz w:val="22"/>
                <w:szCs w:val="22"/>
              </w:rPr>
              <w:t xml:space="preserve"> строительства</w:t>
            </w:r>
            <w:r>
              <w:rPr>
                <w:rFonts w:ascii="Arial" w:hAnsi="Arial" w:cs="Arial"/>
                <w:sz w:val="22"/>
                <w:szCs w:val="22"/>
              </w:rPr>
              <w:t>, текущих и капитальных ремонтов, реконструкций</w:t>
            </w:r>
            <w:r w:rsidRPr="005F4512">
              <w:rPr>
                <w:rFonts w:ascii="Arial" w:hAnsi="Arial" w:cs="Arial"/>
                <w:sz w:val="22"/>
                <w:szCs w:val="22"/>
              </w:rPr>
              <w:t xml:space="preserve"> </w:t>
            </w:r>
            <w:r>
              <w:rPr>
                <w:rFonts w:ascii="Arial" w:hAnsi="Arial" w:cs="Arial"/>
                <w:sz w:val="22"/>
                <w:szCs w:val="22"/>
              </w:rPr>
              <w:t xml:space="preserve">объектов сферы </w:t>
            </w:r>
            <w:r w:rsidR="00630A59">
              <w:rPr>
                <w:rFonts w:ascii="Arial" w:hAnsi="Arial" w:cs="Arial"/>
                <w:sz w:val="22"/>
                <w:szCs w:val="22"/>
              </w:rPr>
              <w:t>реализации программы</w:t>
            </w:r>
            <w:r>
              <w:rPr>
                <w:rFonts w:ascii="Arial" w:hAnsi="Arial" w:cs="Arial"/>
                <w:sz w:val="22"/>
                <w:szCs w:val="22"/>
              </w:rPr>
              <w:t xml:space="preserve"> по укрупненным показателям.</w:t>
            </w:r>
          </w:p>
        </w:tc>
      </w:tr>
      <w:tr w:rsidR="00F93241"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2A2442" w:rsidRDefault="00F93241" w:rsidP="00DC4829">
            <w:pPr>
              <w:contextualSpacing/>
              <w:rPr>
                <w:rFonts w:ascii="Arial" w:hAnsi="Arial" w:cs="Arial"/>
                <w:sz w:val="22"/>
                <w:szCs w:val="22"/>
              </w:rPr>
            </w:pPr>
            <w:r w:rsidRPr="002A2442">
              <w:rPr>
                <w:rFonts w:ascii="Arial" w:hAnsi="Arial" w:cs="Arial"/>
                <w:sz w:val="22"/>
                <w:szCs w:val="22"/>
              </w:rPr>
              <w:t xml:space="preserve">Целевые показатели (индикаторы) программы </w:t>
            </w:r>
          </w:p>
          <w:p w:rsidR="00F93241" w:rsidRPr="002A2442" w:rsidRDefault="00F93241" w:rsidP="00DC4829">
            <w:pPr>
              <w:contextualSpacing/>
              <w:rPr>
                <w:rFonts w:ascii="Arial" w:hAnsi="Arial" w:cs="Arial"/>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5F4512" w:rsidRDefault="00F93241" w:rsidP="00E91F2E">
            <w:pPr>
              <w:widowControl w:val="0"/>
              <w:suppressAutoHyphens/>
              <w:autoSpaceDE w:val="0"/>
              <w:jc w:val="both"/>
              <w:rPr>
                <w:rFonts w:ascii="Arial" w:hAnsi="Arial" w:cs="Arial"/>
                <w:sz w:val="22"/>
                <w:szCs w:val="22"/>
              </w:rPr>
            </w:pPr>
            <w:r w:rsidRPr="005F4512">
              <w:rPr>
                <w:rFonts w:ascii="Arial" w:hAnsi="Arial" w:cs="Arial"/>
                <w:sz w:val="22"/>
                <w:szCs w:val="22"/>
              </w:rPr>
              <w:t xml:space="preserve">Технико-экономические, финансовые и социально-экономические показатели развития </w:t>
            </w:r>
            <w:r w:rsidR="004E22C8" w:rsidRPr="005F4512">
              <w:rPr>
                <w:rFonts w:ascii="Arial" w:hAnsi="Arial" w:cs="Arial"/>
                <w:sz w:val="22"/>
                <w:szCs w:val="22"/>
              </w:rPr>
              <w:t>объектов</w:t>
            </w:r>
            <w:r w:rsidR="00637FA3">
              <w:rPr>
                <w:rFonts w:ascii="Arial" w:hAnsi="Arial" w:cs="Arial"/>
                <w:sz w:val="22"/>
                <w:szCs w:val="22"/>
              </w:rPr>
              <w:t xml:space="preserve"> сферы</w:t>
            </w:r>
            <w:r w:rsidR="00630A59">
              <w:rPr>
                <w:rFonts w:ascii="Arial" w:hAnsi="Arial" w:cs="Arial"/>
                <w:sz w:val="22"/>
                <w:szCs w:val="22"/>
              </w:rPr>
              <w:t xml:space="preserve"> энергетического хозяйства, </w:t>
            </w:r>
            <w:r w:rsidR="00463A03" w:rsidRPr="005F4512">
              <w:rPr>
                <w:rFonts w:ascii="Arial" w:hAnsi="Arial" w:cs="Arial"/>
                <w:sz w:val="22"/>
                <w:szCs w:val="22"/>
              </w:rPr>
              <w:t>включая показатели</w:t>
            </w:r>
            <w:r w:rsidR="008E743D" w:rsidRPr="005F4512">
              <w:rPr>
                <w:rFonts w:ascii="Arial" w:hAnsi="Arial" w:cs="Arial"/>
                <w:sz w:val="22"/>
                <w:szCs w:val="22"/>
              </w:rPr>
              <w:t>:</w:t>
            </w:r>
          </w:p>
          <w:p w:rsidR="004E22C8" w:rsidRPr="001C185D" w:rsidRDefault="004E22C8" w:rsidP="00E91F2E">
            <w:pPr>
              <w:widowControl w:val="0"/>
              <w:suppressAutoHyphens/>
              <w:autoSpaceDE w:val="0"/>
              <w:jc w:val="both"/>
              <w:rPr>
                <w:rFonts w:ascii="Arial" w:hAnsi="Arial" w:cs="Arial"/>
                <w:sz w:val="22"/>
                <w:szCs w:val="22"/>
                <w:highlight w:val="yellow"/>
              </w:rPr>
            </w:pPr>
          </w:p>
          <w:p w:rsidR="00630A59" w:rsidRDefault="008E743D" w:rsidP="00E91F2E">
            <w:pPr>
              <w:jc w:val="both"/>
              <w:rPr>
                <w:rFonts w:ascii="Arial" w:hAnsi="Arial" w:cs="Arial"/>
                <w:color w:val="000000"/>
                <w:sz w:val="22"/>
                <w:szCs w:val="22"/>
              </w:rPr>
            </w:pPr>
            <w:r w:rsidRPr="00A860A3">
              <w:rPr>
                <w:rFonts w:ascii="Arial" w:hAnsi="Arial" w:cs="Arial"/>
                <w:color w:val="000000"/>
                <w:sz w:val="22"/>
                <w:szCs w:val="22"/>
              </w:rPr>
              <w:t>-</w:t>
            </w:r>
            <w:r w:rsidR="00E91F2E">
              <w:rPr>
                <w:rFonts w:ascii="Arial" w:hAnsi="Arial" w:cs="Arial"/>
                <w:color w:val="000000"/>
                <w:sz w:val="22"/>
                <w:szCs w:val="22"/>
              </w:rPr>
              <w:t>дол</w:t>
            </w:r>
            <w:r w:rsidR="00630A59">
              <w:rPr>
                <w:rFonts w:ascii="Arial" w:hAnsi="Arial" w:cs="Arial"/>
                <w:color w:val="000000"/>
                <w:sz w:val="22"/>
                <w:szCs w:val="22"/>
              </w:rPr>
              <w:t>я</w:t>
            </w:r>
            <w:r w:rsidR="00E91F2E">
              <w:rPr>
                <w:rFonts w:ascii="Arial" w:hAnsi="Arial" w:cs="Arial"/>
                <w:color w:val="000000"/>
                <w:sz w:val="22"/>
                <w:szCs w:val="22"/>
              </w:rPr>
              <w:t xml:space="preserve"> </w:t>
            </w:r>
            <w:r w:rsidR="00630A59">
              <w:rPr>
                <w:rFonts w:ascii="Arial" w:hAnsi="Arial" w:cs="Arial"/>
                <w:color w:val="000000"/>
                <w:sz w:val="22"/>
                <w:szCs w:val="22"/>
              </w:rPr>
              <w:t>энергетических издержек в частном секторе;</w:t>
            </w:r>
          </w:p>
          <w:p w:rsidR="00630A59" w:rsidRDefault="00630A59" w:rsidP="00E91F2E">
            <w:pPr>
              <w:jc w:val="both"/>
              <w:rPr>
                <w:rFonts w:ascii="Arial" w:hAnsi="Arial" w:cs="Arial"/>
                <w:color w:val="000000"/>
                <w:sz w:val="22"/>
                <w:szCs w:val="22"/>
              </w:rPr>
            </w:pPr>
            <w:r w:rsidRPr="00A860A3">
              <w:rPr>
                <w:rFonts w:ascii="Arial" w:hAnsi="Arial" w:cs="Arial"/>
                <w:color w:val="000000"/>
                <w:sz w:val="22"/>
                <w:szCs w:val="22"/>
              </w:rPr>
              <w:t>-</w:t>
            </w:r>
            <w:r>
              <w:rPr>
                <w:rFonts w:ascii="Arial" w:hAnsi="Arial" w:cs="Arial"/>
                <w:color w:val="000000"/>
                <w:sz w:val="22"/>
                <w:szCs w:val="22"/>
              </w:rPr>
              <w:t>доля энергетических издержек в муниципальном (государственном) секторе;</w:t>
            </w:r>
          </w:p>
          <w:p w:rsidR="00630A59" w:rsidRDefault="00630A59" w:rsidP="00E91F2E">
            <w:pPr>
              <w:jc w:val="both"/>
              <w:rPr>
                <w:rFonts w:ascii="Arial" w:hAnsi="Arial" w:cs="Arial"/>
                <w:color w:val="000000"/>
                <w:sz w:val="22"/>
                <w:szCs w:val="22"/>
              </w:rPr>
            </w:pPr>
            <w:r>
              <w:rPr>
                <w:rFonts w:ascii="Arial" w:hAnsi="Arial" w:cs="Arial"/>
                <w:color w:val="000000"/>
                <w:sz w:val="22"/>
                <w:szCs w:val="22"/>
              </w:rPr>
              <w:t>-доля финансовых нагрузок на частный сектор;</w:t>
            </w:r>
          </w:p>
          <w:p w:rsidR="00630A59" w:rsidRDefault="00630A59" w:rsidP="00E91F2E">
            <w:pPr>
              <w:jc w:val="both"/>
              <w:rPr>
                <w:rFonts w:ascii="Arial" w:hAnsi="Arial" w:cs="Arial"/>
                <w:color w:val="000000"/>
                <w:sz w:val="22"/>
                <w:szCs w:val="22"/>
              </w:rPr>
            </w:pPr>
            <w:r>
              <w:rPr>
                <w:rFonts w:ascii="Arial" w:hAnsi="Arial" w:cs="Arial"/>
                <w:color w:val="000000"/>
                <w:sz w:val="22"/>
                <w:szCs w:val="22"/>
              </w:rPr>
              <w:t>-доля финансовых нагрузок на муниципальный (государственный) сектор;</w:t>
            </w:r>
          </w:p>
          <w:p w:rsidR="00630A59" w:rsidRDefault="00630A59" w:rsidP="00E91F2E">
            <w:pPr>
              <w:jc w:val="both"/>
              <w:rPr>
                <w:rFonts w:ascii="Arial" w:hAnsi="Arial" w:cs="Arial"/>
                <w:color w:val="000000"/>
                <w:sz w:val="22"/>
                <w:szCs w:val="22"/>
              </w:rPr>
            </w:pPr>
            <w:r>
              <w:rPr>
                <w:rFonts w:ascii="Arial" w:hAnsi="Arial" w:cs="Arial"/>
                <w:color w:val="000000"/>
                <w:sz w:val="22"/>
                <w:szCs w:val="22"/>
              </w:rPr>
              <w:t>-</w:t>
            </w:r>
            <w:r>
              <w:rPr>
                <w:rFonts w:ascii="Arial" w:hAnsi="Arial" w:cs="Arial"/>
                <w:sz w:val="22"/>
                <w:szCs w:val="22"/>
              </w:rPr>
              <w:t xml:space="preserve">количество вновь созданных объектов в сфере энергетического хозяйства, способствующих сокращению </w:t>
            </w:r>
            <w:r>
              <w:rPr>
                <w:rFonts w:ascii="Arial" w:hAnsi="Arial" w:cs="Arial"/>
                <w:color w:val="000000"/>
                <w:sz w:val="22"/>
                <w:szCs w:val="22"/>
              </w:rPr>
              <w:t>энергетических</w:t>
            </w:r>
            <w:r w:rsidR="0027145A">
              <w:rPr>
                <w:rFonts w:ascii="Arial" w:hAnsi="Arial" w:cs="Arial"/>
                <w:color w:val="000000"/>
                <w:sz w:val="22"/>
                <w:szCs w:val="22"/>
              </w:rPr>
              <w:t xml:space="preserve"> и </w:t>
            </w:r>
            <w:proofErr w:type="spellStart"/>
            <w:r w:rsidR="0027145A">
              <w:rPr>
                <w:rFonts w:ascii="Arial" w:hAnsi="Arial" w:cs="Arial"/>
                <w:color w:val="000000"/>
                <w:sz w:val="22"/>
                <w:szCs w:val="22"/>
              </w:rPr>
              <w:t>финановых</w:t>
            </w:r>
            <w:proofErr w:type="spellEnd"/>
            <w:r>
              <w:rPr>
                <w:rFonts w:ascii="Arial" w:hAnsi="Arial" w:cs="Arial"/>
                <w:color w:val="000000"/>
                <w:sz w:val="22"/>
                <w:szCs w:val="22"/>
              </w:rPr>
              <w:t xml:space="preserve"> издержек;</w:t>
            </w:r>
          </w:p>
          <w:p w:rsidR="008E743D" w:rsidRPr="00444AD1" w:rsidRDefault="00630A59" w:rsidP="0027145A">
            <w:pPr>
              <w:jc w:val="both"/>
              <w:rPr>
                <w:rFonts w:ascii="Arial" w:hAnsi="Arial" w:cs="Arial"/>
                <w:sz w:val="22"/>
                <w:szCs w:val="22"/>
              </w:rPr>
            </w:pPr>
            <w:r>
              <w:rPr>
                <w:rFonts w:ascii="Arial" w:hAnsi="Arial" w:cs="Arial"/>
                <w:color w:val="000000"/>
                <w:sz w:val="22"/>
                <w:szCs w:val="22"/>
              </w:rPr>
              <w:lastRenderedPageBreak/>
              <w:t>-</w:t>
            </w:r>
            <w:r>
              <w:rPr>
                <w:rFonts w:ascii="Arial" w:hAnsi="Arial" w:cs="Arial"/>
                <w:sz w:val="22"/>
                <w:szCs w:val="22"/>
              </w:rPr>
              <w:t>количество</w:t>
            </w:r>
            <w:r>
              <w:rPr>
                <w:rFonts w:ascii="Arial" w:hAnsi="Arial" w:cs="Arial"/>
                <w:color w:val="000000"/>
                <w:sz w:val="22"/>
                <w:szCs w:val="22"/>
              </w:rPr>
              <w:t xml:space="preserve"> </w:t>
            </w:r>
            <w:r>
              <w:rPr>
                <w:rFonts w:ascii="Arial" w:hAnsi="Arial" w:cs="Arial"/>
                <w:sz w:val="22"/>
                <w:szCs w:val="22"/>
              </w:rPr>
              <w:t>объектов инженерной и социальной инфраструктур, на которых осуществлены м</w:t>
            </w:r>
            <w:r w:rsidR="0027145A">
              <w:rPr>
                <w:rFonts w:ascii="Arial" w:hAnsi="Arial" w:cs="Arial"/>
                <w:sz w:val="22"/>
                <w:szCs w:val="22"/>
              </w:rPr>
              <w:t>ероприятия по энергосбережению;</w:t>
            </w:r>
          </w:p>
          <w:p w:rsidR="008203DB" w:rsidRPr="0027145A" w:rsidRDefault="0070558A" w:rsidP="00221F0B">
            <w:pPr>
              <w:jc w:val="both"/>
              <w:rPr>
                <w:rFonts w:ascii="Arial" w:hAnsi="Arial" w:cs="Arial"/>
                <w:color w:val="000000"/>
                <w:sz w:val="22"/>
                <w:szCs w:val="22"/>
              </w:rPr>
            </w:pPr>
            <w:r w:rsidRPr="00444AD1">
              <w:rPr>
                <w:rFonts w:ascii="Arial" w:hAnsi="Arial" w:cs="Arial"/>
                <w:color w:val="000000"/>
                <w:sz w:val="22"/>
                <w:szCs w:val="22"/>
              </w:rPr>
              <w:t>-</w:t>
            </w:r>
            <w:r w:rsidR="0027145A">
              <w:rPr>
                <w:rFonts w:ascii="Arial" w:hAnsi="Arial" w:cs="Arial"/>
                <w:color w:val="000000"/>
                <w:sz w:val="22"/>
                <w:szCs w:val="22"/>
              </w:rPr>
              <w:t>доля</w:t>
            </w:r>
            <w:r w:rsidR="00221F0B" w:rsidRPr="00221F0B">
              <w:rPr>
                <w:rFonts w:ascii="Arial" w:hAnsi="Arial" w:cs="Arial"/>
                <w:color w:val="000000"/>
                <w:sz w:val="22"/>
                <w:szCs w:val="22"/>
              </w:rPr>
              <w:t xml:space="preserve"> населения</w:t>
            </w:r>
            <w:r w:rsidR="0027145A">
              <w:rPr>
                <w:rFonts w:ascii="Arial" w:hAnsi="Arial" w:cs="Arial"/>
                <w:color w:val="000000"/>
                <w:sz w:val="22"/>
                <w:szCs w:val="22"/>
              </w:rPr>
              <w:t>, которую охватит сфера реализации программы.</w:t>
            </w:r>
          </w:p>
        </w:tc>
      </w:tr>
      <w:tr w:rsidR="00254ECD" w:rsidRPr="002A2442"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lastRenderedPageBreak/>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Default="001C185D" w:rsidP="00DC4829">
            <w:pPr>
              <w:contextualSpacing/>
              <w:jc w:val="both"/>
              <w:rPr>
                <w:rFonts w:ascii="Arial" w:hAnsi="Arial" w:cs="Arial"/>
                <w:sz w:val="22"/>
                <w:szCs w:val="22"/>
              </w:rPr>
            </w:pPr>
          </w:p>
          <w:p w:rsidR="00254ECD" w:rsidRPr="006F162D" w:rsidRDefault="004C1EAC" w:rsidP="001C185D">
            <w:pPr>
              <w:contextualSpacing/>
              <w:jc w:val="both"/>
              <w:rPr>
                <w:rFonts w:ascii="Arial" w:hAnsi="Arial" w:cs="Arial"/>
                <w:sz w:val="22"/>
                <w:szCs w:val="22"/>
              </w:rPr>
            </w:pPr>
            <w:r>
              <w:rPr>
                <w:rFonts w:ascii="Arial" w:hAnsi="Arial" w:cs="Arial"/>
                <w:sz w:val="22"/>
                <w:szCs w:val="22"/>
              </w:rPr>
              <w:t>2020 – 2025</w:t>
            </w:r>
            <w:r w:rsidRPr="002A2442">
              <w:rPr>
                <w:rFonts w:ascii="Arial" w:hAnsi="Arial" w:cs="Arial"/>
                <w:sz w:val="22"/>
                <w:szCs w:val="22"/>
              </w:rPr>
              <w:t xml:space="preserve"> годы</w:t>
            </w:r>
          </w:p>
        </w:tc>
      </w:tr>
      <w:tr w:rsidR="00254ECD"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9C2903" w:rsidRDefault="00254ECD" w:rsidP="00DC4829">
            <w:pPr>
              <w:contextualSpacing/>
              <w:jc w:val="both"/>
              <w:rPr>
                <w:rFonts w:ascii="Arial" w:hAnsi="Arial" w:cs="Arial"/>
                <w:sz w:val="22"/>
                <w:szCs w:val="22"/>
              </w:rPr>
            </w:pPr>
            <w:r w:rsidRPr="009C2903">
              <w:rPr>
                <w:rFonts w:ascii="Arial" w:hAnsi="Arial" w:cs="Arial"/>
                <w:sz w:val="22"/>
                <w:szCs w:val="22"/>
              </w:rPr>
              <w:t>Источники финансирования:</w:t>
            </w:r>
          </w:p>
          <w:p w:rsidR="009C2903"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Финансирование производится за счет федерального, областного, </w:t>
            </w:r>
            <w:r w:rsidR="00BA509D" w:rsidRPr="00C06B72">
              <w:rPr>
                <w:rFonts w:ascii="Arial" w:hAnsi="Arial" w:cs="Arial"/>
                <w:sz w:val="22"/>
                <w:szCs w:val="22"/>
              </w:rPr>
              <w:t xml:space="preserve">районного, </w:t>
            </w:r>
            <w:r w:rsidRPr="00C06B72">
              <w:rPr>
                <w:rFonts w:ascii="Arial" w:hAnsi="Arial" w:cs="Arial"/>
                <w:sz w:val="22"/>
                <w:szCs w:val="22"/>
              </w:rPr>
              <w:t xml:space="preserve">местного и внебюджетного фонда в общем объёме </w:t>
            </w:r>
            <w:r w:rsidR="00905548">
              <w:rPr>
                <w:rFonts w:ascii="Arial" w:hAnsi="Arial" w:cs="Arial"/>
                <w:sz w:val="22"/>
                <w:szCs w:val="22"/>
              </w:rPr>
              <w:t>965</w:t>
            </w:r>
            <w:r w:rsidR="008C2FED" w:rsidRPr="008C2FED">
              <w:rPr>
                <w:rFonts w:ascii="Arial" w:hAnsi="Arial" w:cs="Arial"/>
                <w:sz w:val="22"/>
                <w:szCs w:val="22"/>
              </w:rPr>
              <w:t>,00</w:t>
            </w:r>
            <w:r w:rsidR="008C2FED">
              <w:rPr>
                <w:rFonts w:ascii="Arial" w:hAnsi="Arial" w:cs="Arial"/>
                <w:b/>
                <w:sz w:val="16"/>
                <w:szCs w:val="16"/>
              </w:rPr>
              <w:t xml:space="preserve"> </w:t>
            </w:r>
            <w:r w:rsidRPr="00C06B72">
              <w:rPr>
                <w:rFonts w:ascii="Arial" w:hAnsi="Arial" w:cs="Arial"/>
                <w:sz w:val="22"/>
                <w:szCs w:val="22"/>
              </w:rPr>
              <w:t xml:space="preserve">тыс. рублей из них: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Pr="00C06B72">
              <w:rPr>
                <w:rFonts w:ascii="Arial" w:hAnsi="Arial" w:cs="Arial"/>
                <w:sz w:val="22"/>
                <w:szCs w:val="22"/>
              </w:rPr>
              <w:t xml:space="preserve"> </w:t>
            </w:r>
            <w:r w:rsidR="008C2FED">
              <w:rPr>
                <w:rFonts w:ascii="Arial" w:hAnsi="Arial" w:cs="Arial"/>
                <w:sz w:val="22"/>
                <w:szCs w:val="22"/>
              </w:rPr>
              <w:t>0,0</w:t>
            </w:r>
            <w:r w:rsidR="00905548">
              <w:rPr>
                <w:rFonts w:ascii="Arial" w:hAnsi="Arial" w:cs="Arial"/>
                <w:sz w:val="22"/>
                <w:szCs w:val="22"/>
              </w:rPr>
              <w:t>0</w:t>
            </w:r>
            <w:r w:rsidR="006E69DF" w:rsidRPr="00C06B72">
              <w:rPr>
                <w:rFonts w:ascii="Arial" w:hAnsi="Arial" w:cs="Arial"/>
                <w:b/>
                <w:sz w:val="16"/>
                <w:szCs w:val="16"/>
              </w:rPr>
              <w:t xml:space="preserve"> </w:t>
            </w:r>
            <w:proofErr w:type="spellStart"/>
            <w:r w:rsidR="00BA509D" w:rsidRPr="00C06B72">
              <w:rPr>
                <w:rFonts w:ascii="Arial" w:hAnsi="Arial" w:cs="Arial"/>
                <w:sz w:val="22"/>
                <w:szCs w:val="22"/>
              </w:rPr>
              <w:t>тыс</w:t>
            </w:r>
            <w:proofErr w:type="gramStart"/>
            <w:r w:rsidR="00BA509D" w:rsidRPr="00C06B72">
              <w:rPr>
                <w:rFonts w:ascii="Arial" w:hAnsi="Arial" w:cs="Arial"/>
                <w:sz w:val="22"/>
                <w:szCs w:val="22"/>
              </w:rPr>
              <w:t>.р</w:t>
            </w:r>
            <w:proofErr w:type="gramEnd"/>
            <w:r w:rsidR="00BA509D" w:rsidRPr="00C06B72">
              <w:rPr>
                <w:rFonts w:ascii="Arial" w:hAnsi="Arial" w:cs="Arial"/>
                <w:sz w:val="22"/>
                <w:szCs w:val="22"/>
              </w:rPr>
              <w:t>уб</w:t>
            </w:r>
            <w:proofErr w:type="spellEnd"/>
            <w:r w:rsidR="00BA509D" w:rsidRPr="00C06B72">
              <w:rPr>
                <w:rFonts w:ascii="Arial" w:hAnsi="Arial" w:cs="Arial"/>
                <w:sz w:val="22"/>
                <w:szCs w:val="22"/>
              </w:rPr>
              <w:t>.</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-областного бюджета – </w:t>
            </w:r>
            <w:r w:rsidR="0027145A">
              <w:rPr>
                <w:rFonts w:ascii="Arial" w:hAnsi="Arial" w:cs="Arial"/>
                <w:sz w:val="22"/>
                <w:szCs w:val="22"/>
              </w:rPr>
              <w:t>0,0</w:t>
            </w:r>
            <w:r w:rsidR="00905548">
              <w:rPr>
                <w:rFonts w:ascii="Arial" w:hAnsi="Arial" w:cs="Arial"/>
                <w:sz w:val="22"/>
                <w:szCs w:val="22"/>
              </w:rPr>
              <w:t>0</w:t>
            </w:r>
            <w:r w:rsidR="008C2FED">
              <w:rPr>
                <w:rFonts w:ascii="Arial" w:hAnsi="Arial" w:cs="Arial"/>
                <w:b/>
                <w:sz w:val="16"/>
                <w:szCs w:val="16"/>
              </w:rPr>
              <w:t xml:space="preserve"> </w:t>
            </w:r>
            <w:proofErr w:type="spellStart"/>
            <w:r w:rsidR="00BA509D" w:rsidRPr="00C06B72">
              <w:rPr>
                <w:rFonts w:ascii="Arial" w:hAnsi="Arial" w:cs="Arial"/>
                <w:sz w:val="22"/>
                <w:szCs w:val="22"/>
              </w:rPr>
              <w:t>тыс</w:t>
            </w:r>
            <w:proofErr w:type="gramStart"/>
            <w:r w:rsidR="00BA509D" w:rsidRPr="00C06B72">
              <w:rPr>
                <w:rFonts w:ascii="Arial" w:hAnsi="Arial" w:cs="Arial"/>
                <w:sz w:val="22"/>
                <w:szCs w:val="22"/>
              </w:rPr>
              <w:t>.р</w:t>
            </w:r>
            <w:proofErr w:type="gramEnd"/>
            <w:r w:rsidR="00BA509D" w:rsidRPr="00C06B72">
              <w:rPr>
                <w:rFonts w:ascii="Arial" w:hAnsi="Arial" w:cs="Arial"/>
                <w:sz w:val="22"/>
                <w:szCs w:val="22"/>
              </w:rPr>
              <w:t>уб</w:t>
            </w:r>
            <w:proofErr w:type="spellEnd"/>
            <w:r w:rsidR="00BA509D" w:rsidRPr="00C06B72">
              <w:rPr>
                <w:rFonts w:ascii="Arial" w:hAnsi="Arial" w:cs="Arial"/>
                <w:sz w:val="22"/>
                <w:szCs w:val="22"/>
              </w:rPr>
              <w:t>.</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 xml:space="preserve">-районного бюджета – </w:t>
            </w:r>
            <w:r w:rsidR="0027145A">
              <w:rPr>
                <w:rFonts w:ascii="Arial" w:hAnsi="Arial" w:cs="Arial"/>
                <w:sz w:val="22"/>
                <w:szCs w:val="22"/>
              </w:rPr>
              <w:t>0,</w:t>
            </w:r>
            <w:r w:rsidR="008C2FED" w:rsidRPr="008C2FED">
              <w:rPr>
                <w:rFonts w:ascii="Arial" w:hAnsi="Arial" w:cs="Arial"/>
                <w:sz w:val="22"/>
                <w:szCs w:val="22"/>
              </w:rPr>
              <w:t>0</w:t>
            </w:r>
            <w:r w:rsidR="00905548">
              <w:rPr>
                <w:rFonts w:ascii="Arial" w:hAnsi="Arial" w:cs="Arial"/>
                <w:sz w:val="22"/>
                <w:szCs w:val="22"/>
              </w:rPr>
              <w:t>0</w:t>
            </w:r>
            <w:r w:rsidR="005A557A">
              <w:rPr>
                <w:rFonts w:ascii="Arial" w:hAnsi="Arial" w:cs="Arial"/>
                <w:sz w:val="22"/>
                <w:szCs w:val="22"/>
              </w:rPr>
              <w:t xml:space="preserve"> </w:t>
            </w:r>
            <w:proofErr w:type="spellStart"/>
            <w:r w:rsidRPr="00C06B72">
              <w:rPr>
                <w:rFonts w:ascii="Arial" w:hAnsi="Arial" w:cs="Arial"/>
                <w:sz w:val="22"/>
                <w:szCs w:val="22"/>
              </w:rPr>
              <w:t>тыс</w:t>
            </w:r>
            <w:proofErr w:type="gramStart"/>
            <w:r w:rsidRPr="00C06B72">
              <w:rPr>
                <w:rFonts w:ascii="Arial" w:hAnsi="Arial" w:cs="Arial"/>
                <w:sz w:val="22"/>
                <w:szCs w:val="22"/>
              </w:rPr>
              <w:t>.р</w:t>
            </w:r>
            <w:proofErr w:type="gramEnd"/>
            <w:r w:rsidRPr="00C06B72">
              <w:rPr>
                <w:rFonts w:ascii="Arial" w:hAnsi="Arial" w:cs="Arial"/>
                <w:sz w:val="22"/>
                <w:szCs w:val="22"/>
              </w:rPr>
              <w:t>уб</w:t>
            </w:r>
            <w:proofErr w:type="spellEnd"/>
            <w:r w:rsidRPr="00C06B72">
              <w:rPr>
                <w:rFonts w:ascii="Arial" w:hAnsi="Arial" w:cs="Arial"/>
                <w:sz w:val="22"/>
                <w:szCs w:val="22"/>
              </w:rPr>
              <w:t>.</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местного бюджета  – </w:t>
            </w:r>
            <w:r w:rsidR="00905548">
              <w:rPr>
                <w:rFonts w:ascii="Arial" w:hAnsi="Arial" w:cs="Arial"/>
                <w:sz w:val="22"/>
                <w:szCs w:val="22"/>
              </w:rPr>
              <w:t>255</w:t>
            </w:r>
            <w:r w:rsidR="008C2FED" w:rsidRPr="008C2FED">
              <w:rPr>
                <w:rFonts w:ascii="Arial" w:hAnsi="Arial" w:cs="Arial"/>
                <w:sz w:val="22"/>
                <w:szCs w:val="22"/>
              </w:rPr>
              <w:t>,00</w:t>
            </w:r>
            <w:r w:rsidR="008C2FED">
              <w:rPr>
                <w:rFonts w:ascii="Arial" w:hAnsi="Arial" w:cs="Arial"/>
                <w:b/>
                <w:sz w:val="16"/>
                <w:szCs w:val="16"/>
              </w:rPr>
              <w:t xml:space="preserve"> </w:t>
            </w:r>
            <w:proofErr w:type="spellStart"/>
            <w:r w:rsidR="00BA509D" w:rsidRPr="00C06B72">
              <w:rPr>
                <w:rFonts w:ascii="Arial" w:hAnsi="Arial" w:cs="Arial"/>
                <w:sz w:val="22"/>
                <w:szCs w:val="22"/>
              </w:rPr>
              <w:t>тыс</w:t>
            </w:r>
            <w:proofErr w:type="gramStart"/>
            <w:r w:rsidR="00BA509D" w:rsidRPr="00C06B72">
              <w:rPr>
                <w:rFonts w:ascii="Arial" w:hAnsi="Arial" w:cs="Arial"/>
                <w:sz w:val="22"/>
                <w:szCs w:val="22"/>
              </w:rPr>
              <w:t>.р</w:t>
            </w:r>
            <w:proofErr w:type="gramEnd"/>
            <w:r w:rsidR="00BA509D" w:rsidRPr="00C06B72">
              <w:rPr>
                <w:rFonts w:ascii="Arial" w:hAnsi="Arial" w:cs="Arial"/>
                <w:sz w:val="22"/>
                <w:szCs w:val="22"/>
              </w:rPr>
              <w:t>уб</w:t>
            </w:r>
            <w:proofErr w:type="spellEnd"/>
            <w:r w:rsidR="00BA509D" w:rsidRPr="00C06B72">
              <w:rPr>
                <w:rFonts w:ascii="Arial" w:hAnsi="Arial" w:cs="Arial"/>
                <w:sz w:val="22"/>
                <w:szCs w:val="22"/>
              </w:rPr>
              <w:t>.</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внебюджетных источников – </w:t>
            </w:r>
            <w:r w:rsidR="00905548">
              <w:rPr>
                <w:rFonts w:ascii="Arial" w:hAnsi="Arial" w:cs="Arial"/>
                <w:sz w:val="22"/>
                <w:szCs w:val="22"/>
              </w:rPr>
              <w:t>710</w:t>
            </w:r>
            <w:r w:rsidR="006E69DF" w:rsidRPr="00C06B72">
              <w:rPr>
                <w:rFonts w:ascii="Arial" w:hAnsi="Arial" w:cs="Arial"/>
                <w:sz w:val="22"/>
                <w:szCs w:val="22"/>
              </w:rPr>
              <w:t>,00</w:t>
            </w:r>
            <w:r w:rsidR="006E69DF" w:rsidRPr="00C06B72">
              <w:rPr>
                <w:rFonts w:ascii="Arial" w:hAnsi="Arial" w:cs="Arial"/>
                <w:b/>
                <w:sz w:val="16"/>
                <w:szCs w:val="16"/>
              </w:rPr>
              <w:t xml:space="preserve"> </w:t>
            </w:r>
            <w:proofErr w:type="spellStart"/>
            <w:r w:rsidRPr="00C06B72">
              <w:rPr>
                <w:rFonts w:ascii="Arial" w:hAnsi="Arial" w:cs="Arial"/>
                <w:sz w:val="22"/>
                <w:szCs w:val="22"/>
              </w:rPr>
              <w:t>тыс</w:t>
            </w:r>
            <w:proofErr w:type="gramStart"/>
            <w:r w:rsidRPr="00C06B72">
              <w:rPr>
                <w:rFonts w:ascii="Arial" w:hAnsi="Arial" w:cs="Arial"/>
                <w:sz w:val="22"/>
                <w:szCs w:val="22"/>
              </w:rPr>
              <w:t>.р</w:t>
            </w:r>
            <w:proofErr w:type="gramEnd"/>
            <w:r w:rsidRPr="00C06B72">
              <w:rPr>
                <w:rFonts w:ascii="Arial" w:hAnsi="Arial" w:cs="Arial"/>
                <w:sz w:val="22"/>
                <w:szCs w:val="22"/>
              </w:rPr>
              <w:t>уб</w:t>
            </w:r>
            <w:proofErr w:type="spellEnd"/>
            <w:r w:rsidRPr="00C06B72">
              <w:rPr>
                <w:rFonts w:ascii="Arial" w:hAnsi="Arial" w:cs="Arial"/>
                <w:sz w:val="22"/>
                <w:szCs w:val="22"/>
              </w:rPr>
              <w:t xml:space="preserve">. </w:t>
            </w:r>
          </w:p>
          <w:p w:rsidR="008D4DED" w:rsidRPr="001C185D" w:rsidRDefault="008D4DED" w:rsidP="00DC4829">
            <w:pPr>
              <w:contextualSpacing/>
              <w:jc w:val="both"/>
              <w:rPr>
                <w:rFonts w:ascii="Arial" w:hAnsi="Arial" w:cs="Arial"/>
                <w:sz w:val="22"/>
                <w:szCs w:val="22"/>
                <w:highlight w:val="yellow"/>
              </w:rPr>
            </w:pP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Предполагаемые денежные средства в 2020 году – </w:t>
            </w:r>
            <w:r w:rsidR="00905548">
              <w:rPr>
                <w:rFonts w:ascii="Arial" w:hAnsi="Arial" w:cs="Arial"/>
                <w:sz w:val="22"/>
                <w:szCs w:val="22"/>
              </w:rPr>
              <w:t>5</w:t>
            </w:r>
            <w:r w:rsidR="008C2FED">
              <w:rPr>
                <w:rFonts w:ascii="Arial" w:hAnsi="Arial" w:cs="Arial"/>
                <w:sz w:val="22"/>
                <w:szCs w:val="22"/>
              </w:rPr>
              <w:t>0,</w:t>
            </w:r>
            <w:r w:rsidR="00C06B72" w:rsidRPr="00C06B72">
              <w:rPr>
                <w:rFonts w:ascii="Arial" w:hAnsi="Arial" w:cs="Arial"/>
                <w:sz w:val="22"/>
                <w:szCs w:val="22"/>
              </w:rPr>
              <w:t>0</w:t>
            </w:r>
            <w:r w:rsidR="0027145A">
              <w:rPr>
                <w:rFonts w:ascii="Arial" w:hAnsi="Arial" w:cs="Arial"/>
                <w:sz w:val="22"/>
                <w:szCs w:val="22"/>
              </w:rPr>
              <w:t>0</w:t>
            </w:r>
            <w:r w:rsidR="00C06B72" w:rsidRPr="00C06B72">
              <w:rPr>
                <w:rFonts w:ascii="Arial" w:hAnsi="Arial" w:cs="Arial"/>
                <w:b/>
                <w:sz w:val="16"/>
                <w:szCs w:val="16"/>
              </w:rPr>
              <w:t xml:space="preserve"> </w:t>
            </w:r>
            <w:r w:rsidRPr="00C06B72">
              <w:rPr>
                <w:rFonts w:ascii="Arial" w:hAnsi="Arial" w:cs="Arial"/>
                <w:sz w:val="22"/>
                <w:szCs w:val="22"/>
              </w:rPr>
              <w:t xml:space="preserve">тыс. </w:t>
            </w:r>
            <w:proofErr w:type="spellStart"/>
            <w:r w:rsidRPr="00C06B72">
              <w:rPr>
                <w:rFonts w:ascii="Arial" w:hAnsi="Arial" w:cs="Arial"/>
                <w:sz w:val="22"/>
                <w:szCs w:val="22"/>
              </w:rPr>
              <w:t>руб</w:t>
            </w:r>
            <w:proofErr w:type="spellEnd"/>
            <w:r w:rsidRPr="00C06B72">
              <w:rPr>
                <w:rFonts w:ascii="Arial" w:hAnsi="Arial" w:cs="Arial"/>
                <w:sz w:val="22"/>
                <w:szCs w:val="22"/>
              </w:rPr>
              <w:t xml:space="preserve">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из них за счет средств: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003F58F4" w:rsidRPr="00C06B72">
              <w:rPr>
                <w:rFonts w:ascii="Arial" w:hAnsi="Arial" w:cs="Arial"/>
                <w:sz w:val="22"/>
                <w:szCs w:val="22"/>
              </w:rPr>
              <w:t>0,0</w:t>
            </w:r>
            <w:r w:rsidR="00905548">
              <w:rPr>
                <w:rFonts w:ascii="Arial" w:hAnsi="Arial" w:cs="Arial"/>
                <w:sz w:val="22"/>
                <w:szCs w:val="22"/>
              </w:rPr>
              <w:t>0</w:t>
            </w:r>
            <w:r w:rsidR="00AE319A" w:rsidRPr="00C06B72">
              <w:rPr>
                <w:rFonts w:ascii="Arial" w:hAnsi="Arial" w:cs="Arial"/>
                <w:sz w:val="22"/>
                <w:szCs w:val="22"/>
              </w:rPr>
              <w:t xml:space="preserve"> тыс. 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-областного бю</w:t>
            </w:r>
            <w:r w:rsidR="003F58F4" w:rsidRPr="00C06B72">
              <w:rPr>
                <w:rFonts w:ascii="Arial" w:hAnsi="Arial" w:cs="Arial"/>
                <w:sz w:val="22"/>
                <w:szCs w:val="22"/>
              </w:rPr>
              <w:t>джета – 0,0</w:t>
            </w:r>
            <w:r w:rsidR="00905548">
              <w:rPr>
                <w:rFonts w:ascii="Arial" w:hAnsi="Arial" w:cs="Arial"/>
                <w:sz w:val="22"/>
                <w:szCs w:val="22"/>
              </w:rPr>
              <w:t>0</w:t>
            </w:r>
            <w:r w:rsidRPr="00C06B72">
              <w:rPr>
                <w:rFonts w:ascii="Arial" w:hAnsi="Arial" w:cs="Arial"/>
                <w:sz w:val="22"/>
                <w:szCs w:val="22"/>
              </w:rPr>
              <w:t xml:space="preserve"> тыс. руб. </w:t>
            </w:r>
          </w:p>
          <w:p w:rsidR="00BA509D" w:rsidRPr="00C06B72" w:rsidRDefault="005A557A" w:rsidP="00DC4829">
            <w:pPr>
              <w:contextualSpacing/>
              <w:jc w:val="both"/>
              <w:rPr>
                <w:rFonts w:ascii="Arial" w:hAnsi="Arial" w:cs="Arial"/>
                <w:sz w:val="22"/>
                <w:szCs w:val="22"/>
              </w:rPr>
            </w:pPr>
            <w:r>
              <w:rPr>
                <w:rFonts w:ascii="Arial" w:hAnsi="Arial" w:cs="Arial"/>
                <w:sz w:val="22"/>
                <w:szCs w:val="22"/>
              </w:rPr>
              <w:t>-районного бюджета – 0,0</w:t>
            </w:r>
            <w:r w:rsidR="00905548">
              <w:rPr>
                <w:rFonts w:ascii="Arial" w:hAnsi="Arial" w:cs="Arial"/>
                <w:sz w:val="22"/>
                <w:szCs w:val="22"/>
              </w:rPr>
              <w:t>0</w:t>
            </w:r>
            <w:r>
              <w:rPr>
                <w:rFonts w:ascii="Arial" w:hAnsi="Arial" w:cs="Arial"/>
                <w:sz w:val="22"/>
                <w:szCs w:val="22"/>
              </w:rPr>
              <w:t xml:space="preserve"> </w:t>
            </w:r>
            <w:proofErr w:type="spellStart"/>
            <w:r w:rsidR="00BA509D" w:rsidRPr="00C06B72">
              <w:rPr>
                <w:rFonts w:ascii="Arial" w:hAnsi="Arial" w:cs="Arial"/>
                <w:sz w:val="22"/>
                <w:szCs w:val="22"/>
              </w:rPr>
              <w:t>тыс</w:t>
            </w:r>
            <w:proofErr w:type="gramStart"/>
            <w:r w:rsidR="00BA509D" w:rsidRPr="00C06B72">
              <w:rPr>
                <w:rFonts w:ascii="Arial" w:hAnsi="Arial" w:cs="Arial"/>
                <w:sz w:val="22"/>
                <w:szCs w:val="22"/>
              </w:rPr>
              <w:t>.р</w:t>
            </w:r>
            <w:proofErr w:type="gramEnd"/>
            <w:r w:rsidR="00BA509D" w:rsidRPr="00C06B72">
              <w:rPr>
                <w:rFonts w:ascii="Arial" w:hAnsi="Arial" w:cs="Arial"/>
                <w:sz w:val="22"/>
                <w:szCs w:val="22"/>
              </w:rPr>
              <w:t>уб</w:t>
            </w:r>
            <w:proofErr w:type="spellEnd"/>
            <w:r w:rsidR="00BA509D" w:rsidRPr="00C06B72">
              <w:rPr>
                <w:rFonts w:ascii="Arial" w:hAnsi="Arial" w:cs="Arial"/>
                <w:sz w:val="22"/>
                <w:szCs w:val="22"/>
              </w:rPr>
              <w:t>.</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-местного бюджета</w:t>
            </w:r>
            <w:r w:rsidR="00AE319A" w:rsidRPr="00C06B72">
              <w:rPr>
                <w:rFonts w:ascii="Arial" w:hAnsi="Arial" w:cs="Arial"/>
                <w:sz w:val="22"/>
                <w:szCs w:val="22"/>
              </w:rPr>
              <w:t xml:space="preserve"> – </w:t>
            </w:r>
            <w:r w:rsidR="008C2FED">
              <w:rPr>
                <w:rFonts w:ascii="Arial" w:hAnsi="Arial" w:cs="Arial"/>
                <w:sz w:val="22"/>
                <w:szCs w:val="22"/>
              </w:rPr>
              <w:t>0,0</w:t>
            </w:r>
            <w:r w:rsidR="0027145A">
              <w:rPr>
                <w:rFonts w:ascii="Arial" w:hAnsi="Arial" w:cs="Arial"/>
                <w:sz w:val="22"/>
                <w:szCs w:val="22"/>
              </w:rPr>
              <w:t>0</w:t>
            </w:r>
            <w:r w:rsidR="00C06B72" w:rsidRPr="00C06B72">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905548">
              <w:rPr>
                <w:rFonts w:ascii="Arial" w:hAnsi="Arial" w:cs="Arial"/>
                <w:sz w:val="22"/>
                <w:szCs w:val="22"/>
              </w:rPr>
              <w:t>50</w:t>
            </w:r>
            <w:r w:rsidR="003F58F4" w:rsidRPr="00C06B72">
              <w:rPr>
                <w:rFonts w:ascii="Arial" w:hAnsi="Arial" w:cs="Arial"/>
                <w:sz w:val="22"/>
                <w:szCs w:val="22"/>
              </w:rPr>
              <w:t>,</w:t>
            </w:r>
            <w:r w:rsidR="00C06B72" w:rsidRPr="00C06B72">
              <w:rPr>
                <w:rFonts w:ascii="Arial" w:hAnsi="Arial" w:cs="Arial"/>
                <w:sz w:val="22"/>
                <w:szCs w:val="22"/>
              </w:rPr>
              <w:t>0</w:t>
            </w:r>
            <w:r w:rsidR="00905548">
              <w:rPr>
                <w:rFonts w:ascii="Arial" w:hAnsi="Arial" w:cs="Arial"/>
                <w:sz w:val="22"/>
                <w:szCs w:val="22"/>
              </w:rPr>
              <w:t>0</w:t>
            </w:r>
            <w:r w:rsidRPr="00C06B72">
              <w:rPr>
                <w:rFonts w:ascii="Arial" w:hAnsi="Arial" w:cs="Arial"/>
                <w:sz w:val="22"/>
                <w:szCs w:val="22"/>
              </w:rPr>
              <w:t xml:space="preserve"> тыс. руб. </w:t>
            </w:r>
          </w:p>
          <w:p w:rsidR="008D4DED" w:rsidRPr="001C185D" w:rsidRDefault="008D4DED" w:rsidP="00DC4829">
            <w:pPr>
              <w:contextualSpacing/>
              <w:jc w:val="both"/>
              <w:rPr>
                <w:rFonts w:ascii="Arial" w:hAnsi="Arial" w:cs="Arial"/>
                <w:sz w:val="22"/>
                <w:szCs w:val="22"/>
                <w:highlight w:val="yellow"/>
              </w:rPr>
            </w:pPr>
          </w:p>
          <w:p w:rsidR="00AE319A" w:rsidRPr="00C06B72" w:rsidRDefault="008D4DED" w:rsidP="00DC4829">
            <w:pPr>
              <w:contextualSpacing/>
              <w:jc w:val="both"/>
              <w:rPr>
                <w:rFonts w:ascii="Arial" w:hAnsi="Arial" w:cs="Arial"/>
                <w:sz w:val="22"/>
                <w:szCs w:val="22"/>
              </w:rPr>
            </w:pPr>
            <w:r w:rsidRPr="00C06B72">
              <w:rPr>
                <w:rFonts w:ascii="Arial" w:hAnsi="Arial" w:cs="Arial"/>
                <w:sz w:val="22"/>
                <w:szCs w:val="22"/>
              </w:rPr>
              <w:t>Предпол</w:t>
            </w:r>
            <w:r w:rsidR="00AE319A" w:rsidRPr="00C06B72">
              <w:rPr>
                <w:rFonts w:ascii="Arial" w:hAnsi="Arial" w:cs="Arial"/>
                <w:sz w:val="22"/>
                <w:szCs w:val="22"/>
              </w:rPr>
              <w:t>агаемые денежные средств</w:t>
            </w:r>
            <w:r w:rsidR="00C06B72">
              <w:rPr>
                <w:rFonts w:ascii="Arial" w:hAnsi="Arial" w:cs="Arial"/>
                <w:sz w:val="22"/>
                <w:szCs w:val="22"/>
              </w:rPr>
              <w:t xml:space="preserve">а в 2021 году – </w:t>
            </w:r>
            <w:r w:rsidR="00905548">
              <w:rPr>
                <w:rFonts w:ascii="Arial" w:hAnsi="Arial" w:cs="Arial"/>
                <w:sz w:val="22"/>
                <w:szCs w:val="22"/>
              </w:rPr>
              <w:t>7</w:t>
            </w:r>
            <w:r w:rsidR="005A557A">
              <w:rPr>
                <w:rFonts w:ascii="Arial" w:hAnsi="Arial" w:cs="Arial"/>
                <w:sz w:val="22"/>
                <w:szCs w:val="22"/>
              </w:rPr>
              <w:t>0,00</w:t>
            </w:r>
            <w:r w:rsidR="00C06B72">
              <w:rPr>
                <w:rFonts w:ascii="Arial" w:hAnsi="Arial" w:cs="Arial"/>
                <w:sz w:val="22"/>
                <w:szCs w:val="22"/>
              </w:rPr>
              <w:t xml:space="preserve"> тыс. руб., </w:t>
            </w:r>
            <w:r w:rsidRPr="00C06B72">
              <w:rPr>
                <w:rFonts w:ascii="Arial" w:hAnsi="Arial" w:cs="Arial"/>
                <w:sz w:val="22"/>
                <w:szCs w:val="22"/>
              </w:rPr>
              <w:t xml:space="preserve">из них за счет средств: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 </w:t>
            </w:r>
            <w:r w:rsidR="00C06B72">
              <w:rPr>
                <w:rFonts w:ascii="Arial" w:hAnsi="Arial" w:cs="Arial"/>
                <w:sz w:val="22"/>
                <w:szCs w:val="22"/>
              </w:rPr>
              <w:t>0,</w:t>
            </w:r>
            <w:r w:rsidR="00905548">
              <w:rPr>
                <w:rFonts w:ascii="Arial" w:hAnsi="Arial" w:cs="Arial"/>
                <w:sz w:val="22"/>
                <w:szCs w:val="22"/>
              </w:rPr>
              <w:t>00</w:t>
            </w:r>
            <w:r w:rsidRPr="00C06B72">
              <w:rPr>
                <w:rFonts w:ascii="Arial" w:hAnsi="Arial" w:cs="Arial"/>
                <w:sz w:val="22"/>
                <w:szCs w:val="22"/>
              </w:rPr>
              <w:t xml:space="preserve"> тыс. руб.</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F9204E" w:rsidRPr="00C06B72">
              <w:rPr>
                <w:rFonts w:ascii="Arial" w:hAnsi="Arial" w:cs="Arial"/>
                <w:sz w:val="22"/>
                <w:szCs w:val="22"/>
              </w:rPr>
              <w:t xml:space="preserve">областного бюджета – </w:t>
            </w:r>
            <w:r w:rsidR="005A557A">
              <w:rPr>
                <w:rFonts w:ascii="Arial" w:hAnsi="Arial" w:cs="Arial"/>
                <w:sz w:val="22"/>
                <w:szCs w:val="22"/>
              </w:rPr>
              <w:t>0,0</w:t>
            </w:r>
            <w:r w:rsidR="00905548">
              <w:rPr>
                <w:rFonts w:ascii="Arial" w:hAnsi="Arial" w:cs="Arial"/>
                <w:sz w:val="22"/>
                <w:szCs w:val="22"/>
              </w:rPr>
              <w:t>0</w:t>
            </w:r>
            <w:r w:rsidR="00C06B72">
              <w:rPr>
                <w:rFonts w:ascii="Arial" w:hAnsi="Arial" w:cs="Arial"/>
                <w:sz w:val="22"/>
                <w:szCs w:val="22"/>
              </w:rPr>
              <w:t xml:space="preserve"> </w:t>
            </w:r>
            <w:r w:rsidRPr="00C06B72">
              <w:rPr>
                <w:rFonts w:ascii="Arial" w:hAnsi="Arial" w:cs="Arial"/>
                <w:sz w:val="22"/>
                <w:szCs w:val="22"/>
              </w:rPr>
              <w:t xml:space="preserve">тыс. руб. </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 xml:space="preserve">-районного бюджета – </w:t>
            </w:r>
            <w:r w:rsidR="005A557A">
              <w:rPr>
                <w:rFonts w:ascii="Arial" w:hAnsi="Arial" w:cs="Arial"/>
                <w:sz w:val="22"/>
                <w:szCs w:val="22"/>
              </w:rPr>
              <w:t>0,0</w:t>
            </w:r>
            <w:r w:rsidR="00905548">
              <w:rPr>
                <w:rFonts w:ascii="Arial" w:hAnsi="Arial" w:cs="Arial"/>
                <w:sz w:val="22"/>
                <w:szCs w:val="22"/>
              </w:rPr>
              <w:t>0</w:t>
            </w:r>
            <w:r w:rsidR="005A557A">
              <w:rPr>
                <w:rFonts w:ascii="Arial" w:hAnsi="Arial" w:cs="Arial"/>
                <w:sz w:val="22"/>
                <w:szCs w:val="22"/>
              </w:rPr>
              <w:t xml:space="preserve"> </w:t>
            </w:r>
            <w:proofErr w:type="spellStart"/>
            <w:r w:rsidRPr="00C06B72">
              <w:rPr>
                <w:rFonts w:ascii="Arial" w:hAnsi="Arial" w:cs="Arial"/>
                <w:sz w:val="22"/>
                <w:szCs w:val="22"/>
              </w:rPr>
              <w:t>тыс</w:t>
            </w:r>
            <w:proofErr w:type="gramStart"/>
            <w:r w:rsidRPr="00C06B72">
              <w:rPr>
                <w:rFonts w:ascii="Arial" w:hAnsi="Arial" w:cs="Arial"/>
                <w:sz w:val="22"/>
                <w:szCs w:val="22"/>
              </w:rPr>
              <w:t>.р</w:t>
            </w:r>
            <w:proofErr w:type="gramEnd"/>
            <w:r w:rsidRPr="00C06B72">
              <w:rPr>
                <w:rFonts w:ascii="Arial" w:hAnsi="Arial" w:cs="Arial"/>
                <w:sz w:val="22"/>
                <w:szCs w:val="22"/>
              </w:rPr>
              <w:t>уб</w:t>
            </w:r>
            <w:proofErr w:type="spellEnd"/>
            <w:r w:rsidRPr="00C06B72">
              <w:rPr>
                <w:rFonts w:ascii="Arial" w:hAnsi="Arial" w:cs="Arial"/>
                <w:sz w:val="22"/>
                <w:szCs w:val="22"/>
              </w:rPr>
              <w:t>.</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443EF3" w:rsidRPr="00C06B72">
              <w:rPr>
                <w:rFonts w:ascii="Arial" w:hAnsi="Arial" w:cs="Arial"/>
                <w:sz w:val="22"/>
                <w:szCs w:val="22"/>
              </w:rPr>
              <w:t xml:space="preserve">местного бюджета – </w:t>
            </w:r>
            <w:r w:rsidR="005A557A">
              <w:rPr>
                <w:rFonts w:ascii="Arial" w:hAnsi="Arial" w:cs="Arial"/>
                <w:sz w:val="22"/>
                <w:szCs w:val="22"/>
              </w:rPr>
              <w:t>10,00</w:t>
            </w:r>
            <w:r w:rsidR="00C06B72">
              <w:rPr>
                <w:rFonts w:ascii="Arial" w:hAnsi="Arial" w:cs="Arial"/>
                <w:b/>
                <w:sz w:val="16"/>
                <w:szCs w:val="16"/>
              </w:rPr>
              <w:t xml:space="preserve"> </w:t>
            </w:r>
            <w:r w:rsidRPr="00C06B72">
              <w:rPr>
                <w:rFonts w:ascii="Arial" w:hAnsi="Arial" w:cs="Arial"/>
                <w:sz w:val="22"/>
                <w:szCs w:val="22"/>
              </w:rPr>
              <w:t xml:space="preserve">тыс. руб.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905548">
              <w:rPr>
                <w:rFonts w:ascii="Arial" w:hAnsi="Arial" w:cs="Arial"/>
                <w:sz w:val="22"/>
                <w:szCs w:val="22"/>
              </w:rPr>
              <w:t>6</w:t>
            </w:r>
            <w:r w:rsidRPr="00C06B72">
              <w:rPr>
                <w:rFonts w:ascii="Arial" w:hAnsi="Arial" w:cs="Arial"/>
                <w:sz w:val="22"/>
                <w:szCs w:val="22"/>
              </w:rPr>
              <w:t>0</w:t>
            </w:r>
            <w:r w:rsidR="00C06B72">
              <w:rPr>
                <w:rFonts w:ascii="Arial" w:hAnsi="Arial" w:cs="Arial"/>
                <w:sz w:val="22"/>
                <w:szCs w:val="22"/>
              </w:rPr>
              <w:t>,00</w:t>
            </w:r>
            <w:r w:rsidRPr="00C06B72">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5016E9" w:rsidRDefault="008D4DED" w:rsidP="00DC4829">
            <w:pPr>
              <w:contextualSpacing/>
              <w:jc w:val="both"/>
              <w:rPr>
                <w:rFonts w:ascii="Arial" w:hAnsi="Arial" w:cs="Arial"/>
                <w:sz w:val="22"/>
                <w:szCs w:val="22"/>
              </w:rPr>
            </w:pPr>
            <w:r w:rsidRPr="005016E9">
              <w:rPr>
                <w:rFonts w:ascii="Arial" w:hAnsi="Arial" w:cs="Arial"/>
                <w:sz w:val="22"/>
                <w:szCs w:val="22"/>
              </w:rPr>
              <w:t>Предпол</w:t>
            </w:r>
            <w:r w:rsidR="00AE319A" w:rsidRPr="005016E9">
              <w:rPr>
                <w:rFonts w:ascii="Arial" w:hAnsi="Arial" w:cs="Arial"/>
                <w:sz w:val="22"/>
                <w:szCs w:val="22"/>
              </w:rPr>
              <w:t xml:space="preserve">агаемые денежные средства в 2022 году –  </w:t>
            </w:r>
            <w:r w:rsidR="00905548">
              <w:rPr>
                <w:rFonts w:ascii="Arial" w:hAnsi="Arial" w:cs="Arial"/>
                <w:sz w:val="22"/>
                <w:szCs w:val="22"/>
              </w:rPr>
              <w:t>85</w:t>
            </w:r>
            <w:r w:rsidR="005A557A" w:rsidRPr="005A557A">
              <w:rPr>
                <w:rFonts w:ascii="Arial" w:hAnsi="Arial" w:cs="Arial"/>
                <w:sz w:val="22"/>
                <w:szCs w:val="22"/>
              </w:rPr>
              <w:t>,00</w:t>
            </w:r>
            <w:r w:rsidR="005A557A">
              <w:rPr>
                <w:rFonts w:ascii="Arial" w:hAnsi="Arial" w:cs="Arial"/>
                <w:b/>
                <w:sz w:val="16"/>
                <w:szCs w:val="16"/>
              </w:rPr>
              <w:t xml:space="preserve"> </w:t>
            </w:r>
            <w:r w:rsidR="00C06B72" w:rsidRPr="005016E9">
              <w:rPr>
                <w:rFonts w:ascii="Arial" w:hAnsi="Arial" w:cs="Arial"/>
                <w:sz w:val="22"/>
                <w:szCs w:val="22"/>
              </w:rPr>
              <w:t xml:space="preserve">тыс. руб., </w:t>
            </w:r>
            <w:r w:rsidRPr="005016E9">
              <w:rPr>
                <w:rFonts w:ascii="Arial" w:hAnsi="Arial" w:cs="Arial"/>
                <w:sz w:val="22"/>
                <w:szCs w:val="22"/>
              </w:rPr>
              <w:t xml:space="preserve">из них за счет средств: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-федерального бюджета – </w:t>
            </w:r>
            <w:r w:rsidR="005A557A">
              <w:rPr>
                <w:rFonts w:ascii="Arial" w:hAnsi="Arial" w:cs="Arial"/>
                <w:sz w:val="22"/>
                <w:szCs w:val="22"/>
              </w:rPr>
              <w:t>0,0</w:t>
            </w:r>
            <w:r w:rsidR="00905548">
              <w:rPr>
                <w:rFonts w:ascii="Arial" w:hAnsi="Arial" w:cs="Arial"/>
                <w:sz w:val="22"/>
                <w:szCs w:val="22"/>
              </w:rPr>
              <w:t>0</w:t>
            </w:r>
            <w:r w:rsidR="001A5968">
              <w:rPr>
                <w:rFonts w:ascii="Arial" w:hAnsi="Arial" w:cs="Arial"/>
                <w:b/>
                <w:sz w:val="16"/>
                <w:szCs w:val="16"/>
              </w:rPr>
              <w:t xml:space="preserve"> </w:t>
            </w:r>
            <w:r w:rsidRPr="005016E9">
              <w:rPr>
                <w:rFonts w:ascii="Arial" w:hAnsi="Arial" w:cs="Arial"/>
                <w:sz w:val="22"/>
                <w:szCs w:val="22"/>
              </w:rPr>
              <w:t>тыс. руб.</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-областного бюджета – </w:t>
            </w:r>
            <w:r w:rsidR="006624F9">
              <w:rPr>
                <w:rFonts w:ascii="Arial" w:hAnsi="Arial" w:cs="Arial"/>
                <w:sz w:val="22"/>
                <w:szCs w:val="22"/>
              </w:rPr>
              <w:t>0,0</w:t>
            </w:r>
            <w:r w:rsidR="00905548">
              <w:rPr>
                <w:rFonts w:ascii="Arial" w:hAnsi="Arial" w:cs="Arial"/>
                <w:sz w:val="22"/>
                <w:szCs w:val="22"/>
              </w:rPr>
              <w:t>0</w:t>
            </w:r>
            <w:r w:rsidR="005A557A">
              <w:rPr>
                <w:rFonts w:ascii="Arial" w:hAnsi="Arial" w:cs="Arial"/>
                <w:b/>
                <w:sz w:val="16"/>
                <w:szCs w:val="16"/>
              </w:rPr>
              <w:t xml:space="preserve"> </w:t>
            </w:r>
            <w:r w:rsidRPr="001A5968">
              <w:rPr>
                <w:rFonts w:ascii="Arial" w:hAnsi="Arial" w:cs="Arial"/>
                <w:sz w:val="22"/>
                <w:szCs w:val="22"/>
              </w:rPr>
              <w:t>тыс</w:t>
            </w:r>
            <w:r w:rsidRPr="005016E9">
              <w:rPr>
                <w:rFonts w:ascii="Arial" w:hAnsi="Arial" w:cs="Arial"/>
                <w:sz w:val="22"/>
                <w:szCs w:val="22"/>
              </w:rPr>
              <w:t xml:space="preserve">. руб. </w:t>
            </w:r>
          </w:p>
          <w:p w:rsidR="00BA509D" w:rsidRPr="005016E9" w:rsidRDefault="006624F9" w:rsidP="00DC4829">
            <w:pPr>
              <w:contextualSpacing/>
              <w:jc w:val="both"/>
              <w:rPr>
                <w:rFonts w:ascii="Arial" w:hAnsi="Arial" w:cs="Arial"/>
                <w:sz w:val="22"/>
                <w:szCs w:val="22"/>
              </w:rPr>
            </w:pPr>
            <w:r>
              <w:rPr>
                <w:rFonts w:ascii="Arial" w:hAnsi="Arial" w:cs="Arial"/>
                <w:sz w:val="22"/>
                <w:szCs w:val="22"/>
              </w:rPr>
              <w:t>-районного бюджета – 0,0</w:t>
            </w:r>
            <w:r w:rsidR="00905548">
              <w:rPr>
                <w:rFonts w:ascii="Arial" w:hAnsi="Arial" w:cs="Arial"/>
                <w:sz w:val="22"/>
                <w:szCs w:val="22"/>
              </w:rPr>
              <w:t>0</w:t>
            </w:r>
            <w:r w:rsidR="005A557A">
              <w:rPr>
                <w:rFonts w:ascii="Arial" w:hAnsi="Arial" w:cs="Arial"/>
                <w:sz w:val="22"/>
                <w:szCs w:val="22"/>
              </w:rPr>
              <w:t xml:space="preserve"> </w:t>
            </w:r>
            <w:proofErr w:type="spellStart"/>
            <w:r w:rsidR="00BA509D" w:rsidRPr="005016E9">
              <w:rPr>
                <w:rFonts w:ascii="Arial" w:hAnsi="Arial" w:cs="Arial"/>
                <w:sz w:val="22"/>
                <w:szCs w:val="22"/>
              </w:rPr>
              <w:t>тыс</w:t>
            </w:r>
            <w:proofErr w:type="gramStart"/>
            <w:r w:rsidR="00BA509D" w:rsidRPr="005016E9">
              <w:rPr>
                <w:rFonts w:ascii="Arial" w:hAnsi="Arial" w:cs="Arial"/>
                <w:sz w:val="22"/>
                <w:szCs w:val="22"/>
              </w:rPr>
              <w:t>.р</w:t>
            </w:r>
            <w:proofErr w:type="gramEnd"/>
            <w:r w:rsidR="00BA509D" w:rsidRPr="005016E9">
              <w:rPr>
                <w:rFonts w:ascii="Arial" w:hAnsi="Arial" w:cs="Arial"/>
                <w:sz w:val="22"/>
                <w:szCs w:val="22"/>
              </w:rPr>
              <w:t>уб</w:t>
            </w:r>
            <w:proofErr w:type="spellEnd"/>
            <w:r w:rsidR="00BA509D" w:rsidRPr="005016E9">
              <w:rPr>
                <w:rFonts w:ascii="Arial" w:hAnsi="Arial" w:cs="Arial"/>
                <w:sz w:val="22"/>
                <w:szCs w:val="22"/>
              </w:rPr>
              <w:t>.</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-местного бюджета – </w:t>
            </w:r>
            <w:r w:rsidR="00905548">
              <w:rPr>
                <w:rFonts w:ascii="Arial" w:hAnsi="Arial" w:cs="Arial"/>
                <w:sz w:val="22"/>
                <w:szCs w:val="22"/>
              </w:rPr>
              <w:t>1</w:t>
            </w:r>
            <w:r w:rsidR="006624F9">
              <w:rPr>
                <w:rFonts w:ascii="Arial" w:hAnsi="Arial" w:cs="Arial"/>
                <w:sz w:val="22"/>
                <w:szCs w:val="22"/>
              </w:rPr>
              <w:t>0</w:t>
            </w:r>
            <w:r w:rsidR="005A557A">
              <w:rPr>
                <w:rFonts w:ascii="Arial" w:hAnsi="Arial" w:cs="Arial"/>
                <w:sz w:val="22"/>
                <w:szCs w:val="22"/>
              </w:rPr>
              <w:t>,00</w:t>
            </w:r>
            <w:r w:rsidR="001A5968">
              <w:rPr>
                <w:rFonts w:ascii="Arial" w:hAnsi="Arial" w:cs="Arial"/>
                <w:b/>
                <w:sz w:val="16"/>
                <w:szCs w:val="16"/>
              </w:rPr>
              <w:t xml:space="preserve"> </w:t>
            </w:r>
            <w:r w:rsidRPr="005016E9">
              <w:rPr>
                <w:rFonts w:ascii="Arial" w:hAnsi="Arial" w:cs="Arial"/>
                <w:sz w:val="22"/>
                <w:szCs w:val="22"/>
              </w:rPr>
              <w:t xml:space="preserve">тыс. руб.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-внебюджетные источники – </w:t>
            </w:r>
            <w:r w:rsidR="00905548">
              <w:rPr>
                <w:rFonts w:ascii="Arial" w:hAnsi="Arial" w:cs="Arial"/>
                <w:sz w:val="22"/>
                <w:szCs w:val="22"/>
              </w:rPr>
              <w:t>75</w:t>
            </w:r>
            <w:r w:rsidR="001A5968">
              <w:rPr>
                <w:rFonts w:ascii="Arial" w:hAnsi="Arial" w:cs="Arial"/>
                <w:sz w:val="22"/>
                <w:szCs w:val="22"/>
              </w:rPr>
              <w:t>,0</w:t>
            </w:r>
            <w:r w:rsidRPr="005016E9">
              <w:rPr>
                <w:rFonts w:ascii="Arial" w:hAnsi="Arial" w:cs="Arial"/>
                <w:sz w:val="22"/>
                <w:szCs w:val="22"/>
              </w:rPr>
              <w:t xml:space="preserve">0 тыс. руб. </w:t>
            </w:r>
          </w:p>
          <w:p w:rsidR="00AE319A" w:rsidRPr="001C185D" w:rsidRDefault="00AE319A" w:rsidP="00DC4829">
            <w:pPr>
              <w:contextualSpacing/>
              <w:jc w:val="both"/>
              <w:rPr>
                <w:rFonts w:ascii="Arial" w:hAnsi="Arial" w:cs="Arial"/>
                <w:sz w:val="22"/>
                <w:szCs w:val="22"/>
                <w:highlight w:val="yellow"/>
              </w:rPr>
            </w:pP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Предполагаемые денежные средства в 2023 году –  </w:t>
            </w:r>
            <w:r w:rsidR="00905548">
              <w:rPr>
                <w:rFonts w:ascii="Arial" w:hAnsi="Arial" w:cs="Arial"/>
                <w:sz w:val="22"/>
                <w:szCs w:val="22"/>
              </w:rPr>
              <w:t>190</w:t>
            </w:r>
            <w:r w:rsidR="00CF1DFC" w:rsidRPr="00CF1DFC">
              <w:rPr>
                <w:rFonts w:ascii="Arial" w:hAnsi="Arial" w:cs="Arial"/>
                <w:sz w:val="22"/>
                <w:szCs w:val="22"/>
              </w:rPr>
              <w:t>,00</w:t>
            </w:r>
            <w:r w:rsidR="00CF1DFC">
              <w:rPr>
                <w:rFonts w:ascii="Arial" w:hAnsi="Arial" w:cs="Arial"/>
                <w:b/>
                <w:sz w:val="16"/>
                <w:szCs w:val="16"/>
              </w:rPr>
              <w:t xml:space="preserve"> </w:t>
            </w:r>
            <w:r w:rsidR="00C06B72" w:rsidRPr="00573F1D">
              <w:rPr>
                <w:rFonts w:ascii="Arial" w:hAnsi="Arial" w:cs="Arial"/>
                <w:sz w:val="22"/>
                <w:szCs w:val="22"/>
              </w:rPr>
              <w:t xml:space="preserve">тыс. руб., </w:t>
            </w:r>
            <w:r w:rsidRPr="00573F1D">
              <w:rPr>
                <w:rFonts w:ascii="Arial" w:hAnsi="Arial" w:cs="Arial"/>
                <w:sz w:val="22"/>
                <w:szCs w:val="22"/>
              </w:rPr>
              <w:t xml:space="preserve">из них за счет средств: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-федерального бюджета – </w:t>
            </w:r>
            <w:r w:rsidR="00CF1DFC">
              <w:rPr>
                <w:rFonts w:ascii="Arial" w:hAnsi="Arial" w:cs="Arial"/>
                <w:sz w:val="22"/>
                <w:szCs w:val="22"/>
              </w:rPr>
              <w:t>0,0</w:t>
            </w:r>
            <w:r w:rsidR="00905548">
              <w:rPr>
                <w:rFonts w:ascii="Arial" w:hAnsi="Arial" w:cs="Arial"/>
                <w:sz w:val="22"/>
                <w:szCs w:val="22"/>
              </w:rPr>
              <w:t>0</w:t>
            </w:r>
            <w:r w:rsidR="00573F1D">
              <w:rPr>
                <w:rFonts w:ascii="Arial" w:hAnsi="Arial" w:cs="Arial"/>
                <w:b/>
                <w:sz w:val="16"/>
                <w:szCs w:val="16"/>
              </w:rPr>
              <w:t xml:space="preserve"> </w:t>
            </w:r>
            <w:r w:rsidRPr="00573F1D">
              <w:rPr>
                <w:rFonts w:ascii="Arial" w:hAnsi="Arial" w:cs="Arial"/>
                <w:sz w:val="22"/>
                <w:szCs w:val="22"/>
              </w:rPr>
              <w:t>тыс. руб.</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-областного бюджета – </w:t>
            </w:r>
            <w:r w:rsidR="004C0E3E">
              <w:rPr>
                <w:rFonts w:ascii="Arial" w:hAnsi="Arial" w:cs="Arial"/>
                <w:sz w:val="22"/>
                <w:szCs w:val="22"/>
              </w:rPr>
              <w:t>0,0</w:t>
            </w:r>
            <w:r w:rsidR="00905548">
              <w:rPr>
                <w:rFonts w:ascii="Arial" w:hAnsi="Arial" w:cs="Arial"/>
                <w:sz w:val="22"/>
                <w:szCs w:val="22"/>
              </w:rPr>
              <w:t>0</w:t>
            </w:r>
            <w:r w:rsidR="00573F1D">
              <w:rPr>
                <w:rFonts w:ascii="Arial" w:hAnsi="Arial" w:cs="Arial"/>
                <w:b/>
                <w:sz w:val="16"/>
                <w:szCs w:val="16"/>
              </w:rPr>
              <w:t xml:space="preserve"> </w:t>
            </w:r>
            <w:r w:rsidRPr="00573F1D">
              <w:rPr>
                <w:rFonts w:ascii="Arial" w:hAnsi="Arial" w:cs="Arial"/>
                <w:sz w:val="22"/>
                <w:szCs w:val="22"/>
              </w:rPr>
              <w:t xml:space="preserve">тыс. руб. </w:t>
            </w:r>
          </w:p>
          <w:p w:rsidR="00BA509D" w:rsidRPr="00573F1D" w:rsidRDefault="005A557A" w:rsidP="00DC4829">
            <w:pPr>
              <w:contextualSpacing/>
              <w:jc w:val="both"/>
              <w:rPr>
                <w:rFonts w:ascii="Arial" w:hAnsi="Arial" w:cs="Arial"/>
                <w:sz w:val="22"/>
                <w:szCs w:val="22"/>
              </w:rPr>
            </w:pPr>
            <w:r>
              <w:rPr>
                <w:rFonts w:ascii="Arial" w:hAnsi="Arial" w:cs="Arial"/>
                <w:sz w:val="22"/>
                <w:szCs w:val="22"/>
              </w:rPr>
              <w:t>-районного бюджета – 0,0</w:t>
            </w:r>
            <w:r w:rsidR="00905548">
              <w:rPr>
                <w:rFonts w:ascii="Arial" w:hAnsi="Arial" w:cs="Arial"/>
                <w:sz w:val="22"/>
                <w:szCs w:val="22"/>
              </w:rPr>
              <w:t>0</w:t>
            </w:r>
            <w:r>
              <w:rPr>
                <w:rFonts w:ascii="Arial" w:hAnsi="Arial" w:cs="Arial"/>
                <w:sz w:val="22"/>
                <w:szCs w:val="22"/>
              </w:rPr>
              <w:t xml:space="preserve"> </w:t>
            </w:r>
            <w:proofErr w:type="spellStart"/>
            <w:r w:rsidR="00BA509D" w:rsidRPr="00573F1D">
              <w:rPr>
                <w:rFonts w:ascii="Arial" w:hAnsi="Arial" w:cs="Arial"/>
                <w:sz w:val="22"/>
                <w:szCs w:val="22"/>
              </w:rPr>
              <w:t>тыс</w:t>
            </w:r>
            <w:proofErr w:type="gramStart"/>
            <w:r w:rsidR="00BA509D" w:rsidRPr="00573F1D">
              <w:rPr>
                <w:rFonts w:ascii="Arial" w:hAnsi="Arial" w:cs="Arial"/>
                <w:sz w:val="22"/>
                <w:szCs w:val="22"/>
              </w:rPr>
              <w:t>.р</w:t>
            </w:r>
            <w:proofErr w:type="gramEnd"/>
            <w:r w:rsidR="00BA509D" w:rsidRPr="00573F1D">
              <w:rPr>
                <w:rFonts w:ascii="Arial" w:hAnsi="Arial" w:cs="Arial"/>
                <w:sz w:val="22"/>
                <w:szCs w:val="22"/>
              </w:rPr>
              <w:t>уб</w:t>
            </w:r>
            <w:proofErr w:type="spellEnd"/>
            <w:r w:rsidR="00BA509D" w:rsidRPr="00573F1D">
              <w:rPr>
                <w:rFonts w:ascii="Arial" w:hAnsi="Arial" w:cs="Arial"/>
                <w:sz w:val="22"/>
                <w:szCs w:val="22"/>
              </w:rPr>
              <w:t>.</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-местного бюджета – </w:t>
            </w:r>
            <w:r w:rsidR="00905548">
              <w:rPr>
                <w:rFonts w:ascii="Arial" w:hAnsi="Arial" w:cs="Arial"/>
                <w:sz w:val="22"/>
                <w:szCs w:val="22"/>
              </w:rPr>
              <w:t>45</w:t>
            </w:r>
            <w:r w:rsidR="00CF1DFC" w:rsidRPr="00CF1DFC">
              <w:rPr>
                <w:rFonts w:ascii="Arial" w:hAnsi="Arial" w:cs="Arial"/>
                <w:sz w:val="22"/>
                <w:szCs w:val="22"/>
              </w:rPr>
              <w:t>,00</w:t>
            </w:r>
            <w:r w:rsidR="00CF1DFC">
              <w:rPr>
                <w:rFonts w:ascii="Arial" w:hAnsi="Arial" w:cs="Arial"/>
                <w:b/>
                <w:sz w:val="16"/>
                <w:szCs w:val="16"/>
              </w:rPr>
              <w:t xml:space="preserve"> </w:t>
            </w:r>
            <w:r w:rsidRPr="00573F1D">
              <w:rPr>
                <w:rFonts w:ascii="Arial" w:hAnsi="Arial" w:cs="Arial"/>
                <w:sz w:val="22"/>
                <w:szCs w:val="22"/>
              </w:rPr>
              <w:t xml:space="preserve">тыс. руб.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-внебюджетные источники – </w:t>
            </w:r>
            <w:r w:rsidR="00905548">
              <w:rPr>
                <w:rFonts w:ascii="Arial" w:hAnsi="Arial" w:cs="Arial"/>
                <w:sz w:val="22"/>
                <w:szCs w:val="22"/>
              </w:rPr>
              <w:t>145</w:t>
            </w:r>
            <w:r w:rsidR="00573F1D">
              <w:rPr>
                <w:rFonts w:ascii="Arial" w:hAnsi="Arial" w:cs="Arial"/>
                <w:sz w:val="22"/>
                <w:szCs w:val="22"/>
              </w:rPr>
              <w:t>,00</w:t>
            </w:r>
            <w:r w:rsidRPr="00573F1D">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Предполагаемые денежные средства в 2024 году –  </w:t>
            </w:r>
            <w:r w:rsidR="00905548">
              <w:rPr>
                <w:rFonts w:ascii="Arial" w:hAnsi="Arial" w:cs="Arial"/>
                <w:sz w:val="22"/>
                <w:szCs w:val="22"/>
              </w:rPr>
              <w:t>380</w:t>
            </w:r>
            <w:r w:rsidR="00CF1DFC" w:rsidRPr="00CF1DFC">
              <w:rPr>
                <w:rFonts w:ascii="Arial" w:hAnsi="Arial" w:cs="Arial"/>
                <w:sz w:val="22"/>
                <w:szCs w:val="22"/>
              </w:rPr>
              <w:t>,00</w:t>
            </w:r>
            <w:r w:rsidR="00CF1DFC">
              <w:rPr>
                <w:rFonts w:ascii="Arial" w:hAnsi="Arial" w:cs="Arial"/>
                <w:b/>
                <w:sz w:val="16"/>
                <w:szCs w:val="16"/>
              </w:rPr>
              <w:t xml:space="preserve"> </w:t>
            </w:r>
            <w:r w:rsidR="00C06B72" w:rsidRPr="003A1CF7">
              <w:rPr>
                <w:rFonts w:ascii="Arial" w:hAnsi="Arial" w:cs="Arial"/>
                <w:sz w:val="22"/>
                <w:szCs w:val="22"/>
              </w:rPr>
              <w:t xml:space="preserve">тыс. руб., </w:t>
            </w:r>
            <w:r w:rsidRPr="003A1CF7">
              <w:rPr>
                <w:rFonts w:ascii="Arial" w:hAnsi="Arial" w:cs="Arial"/>
                <w:sz w:val="22"/>
                <w:szCs w:val="22"/>
              </w:rPr>
              <w:t xml:space="preserve">из них за счет средств: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-федерального бюджета – </w:t>
            </w:r>
            <w:r w:rsidR="00CF1DFC">
              <w:rPr>
                <w:rFonts w:ascii="Arial" w:hAnsi="Arial" w:cs="Arial"/>
                <w:sz w:val="22"/>
                <w:szCs w:val="22"/>
              </w:rPr>
              <w:t>0,0</w:t>
            </w:r>
            <w:r w:rsidR="00905548">
              <w:rPr>
                <w:rFonts w:ascii="Arial" w:hAnsi="Arial" w:cs="Arial"/>
                <w:sz w:val="22"/>
                <w:szCs w:val="22"/>
              </w:rPr>
              <w:t>0</w:t>
            </w:r>
            <w:r w:rsidR="00CF1DFC">
              <w:rPr>
                <w:rFonts w:ascii="Arial" w:hAnsi="Arial" w:cs="Arial"/>
                <w:sz w:val="22"/>
                <w:szCs w:val="22"/>
              </w:rPr>
              <w:t xml:space="preserve"> </w:t>
            </w:r>
            <w:r w:rsidRPr="003A1CF7">
              <w:rPr>
                <w:rFonts w:ascii="Arial" w:hAnsi="Arial" w:cs="Arial"/>
                <w:sz w:val="22"/>
                <w:szCs w:val="22"/>
              </w:rPr>
              <w:t>тыс. руб.</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-областного бюджета – </w:t>
            </w:r>
            <w:r w:rsidR="004C0E3E">
              <w:rPr>
                <w:rFonts w:ascii="Arial" w:hAnsi="Arial" w:cs="Arial"/>
                <w:sz w:val="22"/>
                <w:szCs w:val="22"/>
              </w:rPr>
              <w:t>0,</w:t>
            </w:r>
            <w:r w:rsidR="00CF1DFC" w:rsidRPr="00CF1DFC">
              <w:rPr>
                <w:rFonts w:ascii="Arial" w:hAnsi="Arial" w:cs="Arial"/>
                <w:sz w:val="22"/>
                <w:szCs w:val="22"/>
              </w:rPr>
              <w:t>0</w:t>
            </w:r>
            <w:r w:rsidR="00905548">
              <w:rPr>
                <w:rFonts w:ascii="Arial" w:hAnsi="Arial" w:cs="Arial"/>
                <w:sz w:val="22"/>
                <w:szCs w:val="22"/>
              </w:rPr>
              <w:t>0</w:t>
            </w:r>
            <w:r w:rsidR="00CF1DFC">
              <w:rPr>
                <w:rFonts w:ascii="Arial" w:hAnsi="Arial" w:cs="Arial"/>
                <w:b/>
                <w:sz w:val="16"/>
                <w:szCs w:val="16"/>
              </w:rPr>
              <w:t xml:space="preserve"> </w:t>
            </w:r>
            <w:r w:rsidRPr="003A1CF7">
              <w:rPr>
                <w:rFonts w:ascii="Arial" w:hAnsi="Arial" w:cs="Arial"/>
                <w:sz w:val="22"/>
                <w:szCs w:val="22"/>
              </w:rPr>
              <w:t xml:space="preserve">тыс. руб. </w:t>
            </w:r>
          </w:p>
          <w:p w:rsidR="00BA509D" w:rsidRPr="003A1CF7" w:rsidRDefault="005A557A" w:rsidP="00DC4829">
            <w:pPr>
              <w:contextualSpacing/>
              <w:jc w:val="both"/>
              <w:rPr>
                <w:rFonts w:ascii="Arial" w:hAnsi="Arial" w:cs="Arial"/>
                <w:sz w:val="22"/>
                <w:szCs w:val="22"/>
              </w:rPr>
            </w:pPr>
            <w:r>
              <w:rPr>
                <w:rFonts w:ascii="Arial" w:hAnsi="Arial" w:cs="Arial"/>
                <w:sz w:val="22"/>
                <w:szCs w:val="22"/>
              </w:rPr>
              <w:t>-районного бюджета – 0,0</w:t>
            </w:r>
            <w:r w:rsidR="00905548">
              <w:rPr>
                <w:rFonts w:ascii="Arial" w:hAnsi="Arial" w:cs="Arial"/>
                <w:sz w:val="22"/>
                <w:szCs w:val="22"/>
              </w:rPr>
              <w:t>0</w:t>
            </w:r>
            <w:r>
              <w:rPr>
                <w:rFonts w:ascii="Arial" w:hAnsi="Arial" w:cs="Arial"/>
                <w:sz w:val="22"/>
                <w:szCs w:val="22"/>
              </w:rPr>
              <w:t xml:space="preserve"> </w:t>
            </w:r>
            <w:proofErr w:type="spellStart"/>
            <w:r w:rsidR="00BA509D" w:rsidRPr="003A1CF7">
              <w:rPr>
                <w:rFonts w:ascii="Arial" w:hAnsi="Arial" w:cs="Arial"/>
                <w:sz w:val="22"/>
                <w:szCs w:val="22"/>
              </w:rPr>
              <w:t>тыс</w:t>
            </w:r>
            <w:proofErr w:type="gramStart"/>
            <w:r w:rsidR="00BA509D" w:rsidRPr="003A1CF7">
              <w:rPr>
                <w:rFonts w:ascii="Arial" w:hAnsi="Arial" w:cs="Arial"/>
                <w:sz w:val="22"/>
                <w:szCs w:val="22"/>
              </w:rPr>
              <w:t>.р</w:t>
            </w:r>
            <w:proofErr w:type="gramEnd"/>
            <w:r w:rsidR="00BA509D" w:rsidRPr="003A1CF7">
              <w:rPr>
                <w:rFonts w:ascii="Arial" w:hAnsi="Arial" w:cs="Arial"/>
                <w:sz w:val="22"/>
                <w:szCs w:val="22"/>
              </w:rPr>
              <w:t>уб</w:t>
            </w:r>
            <w:proofErr w:type="spellEnd"/>
            <w:r w:rsidR="00BA509D" w:rsidRPr="003A1CF7">
              <w:rPr>
                <w:rFonts w:ascii="Arial" w:hAnsi="Arial" w:cs="Arial"/>
                <w:sz w:val="22"/>
                <w:szCs w:val="22"/>
              </w:rPr>
              <w:t>.</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-местного бюджета – </w:t>
            </w:r>
            <w:r w:rsidR="00905548">
              <w:rPr>
                <w:rFonts w:ascii="Arial" w:hAnsi="Arial" w:cs="Arial"/>
                <w:sz w:val="22"/>
                <w:szCs w:val="22"/>
              </w:rPr>
              <w:t>145</w:t>
            </w:r>
            <w:r w:rsidR="00CF1DFC">
              <w:rPr>
                <w:rFonts w:ascii="Arial" w:hAnsi="Arial" w:cs="Arial"/>
                <w:sz w:val="22"/>
                <w:szCs w:val="22"/>
              </w:rPr>
              <w:t>,00</w:t>
            </w:r>
            <w:r w:rsidR="003A1CF7">
              <w:rPr>
                <w:rFonts w:ascii="Arial" w:hAnsi="Arial" w:cs="Arial"/>
                <w:b/>
                <w:sz w:val="16"/>
                <w:szCs w:val="16"/>
              </w:rPr>
              <w:t xml:space="preserve"> </w:t>
            </w:r>
            <w:r w:rsidRPr="003A1CF7">
              <w:rPr>
                <w:rFonts w:ascii="Arial" w:hAnsi="Arial" w:cs="Arial"/>
                <w:sz w:val="22"/>
                <w:szCs w:val="22"/>
              </w:rPr>
              <w:t xml:space="preserve">тыс. руб.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-внебюджетные источники – </w:t>
            </w:r>
            <w:r w:rsidR="00905548">
              <w:rPr>
                <w:rFonts w:ascii="Arial" w:hAnsi="Arial" w:cs="Arial"/>
                <w:sz w:val="22"/>
                <w:szCs w:val="22"/>
              </w:rPr>
              <w:t>235</w:t>
            </w:r>
            <w:r w:rsidR="003A1CF7">
              <w:rPr>
                <w:rFonts w:ascii="Arial" w:hAnsi="Arial" w:cs="Arial"/>
                <w:sz w:val="22"/>
                <w:szCs w:val="22"/>
              </w:rPr>
              <w:t>,00</w:t>
            </w:r>
            <w:r w:rsidRPr="003A1CF7">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Предполагаемые денежные средства в 2025 году –  </w:t>
            </w:r>
            <w:r w:rsidR="00905548">
              <w:rPr>
                <w:rFonts w:ascii="Arial" w:hAnsi="Arial" w:cs="Arial"/>
                <w:sz w:val="22"/>
                <w:szCs w:val="22"/>
              </w:rPr>
              <w:t>190</w:t>
            </w:r>
            <w:r w:rsidR="00CF1DFC" w:rsidRPr="00CF1DFC">
              <w:rPr>
                <w:rFonts w:ascii="Arial" w:hAnsi="Arial" w:cs="Arial"/>
                <w:sz w:val="22"/>
                <w:szCs w:val="22"/>
              </w:rPr>
              <w:t>,00</w:t>
            </w:r>
            <w:r w:rsidR="00CF1DFC">
              <w:rPr>
                <w:rFonts w:ascii="Arial" w:hAnsi="Arial" w:cs="Arial"/>
                <w:b/>
                <w:sz w:val="16"/>
                <w:szCs w:val="16"/>
              </w:rPr>
              <w:t xml:space="preserve"> </w:t>
            </w:r>
            <w:r w:rsidR="00C06B72" w:rsidRPr="009E07B6">
              <w:rPr>
                <w:rFonts w:ascii="Arial" w:hAnsi="Arial" w:cs="Arial"/>
                <w:sz w:val="22"/>
                <w:szCs w:val="22"/>
              </w:rPr>
              <w:t xml:space="preserve">тыс. руб., </w:t>
            </w:r>
            <w:r w:rsidRPr="009E07B6">
              <w:rPr>
                <w:rFonts w:ascii="Arial" w:hAnsi="Arial" w:cs="Arial"/>
                <w:sz w:val="22"/>
                <w:szCs w:val="22"/>
              </w:rPr>
              <w:t xml:space="preserve">из них за счет средств: </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-федерального бюджета – </w:t>
            </w:r>
            <w:r w:rsidR="00CF1DFC">
              <w:rPr>
                <w:rFonts w:ascii="Arial" w:hAnsi="Arial" w:cs="Arial"/>
                <w:sz w:val="22"/>
                <w:szCs w:val="22"/>
              </w:rPr>
              <w:t>0</w:t>
            </w:r>
            <w:r w:rsidR="009E07B6" w:rsidRPr="009E07B6">
              <w:rPr>
                <w:rFonts w:ascii="Arial" w:hAnsi="Arial" w:cs="Arial"/>
                <w:sz w:val="22"/>
                <w:szCs w:val="22"/>
              </w:rPr>
              <w:t>,0</w:t>
            </w:r>
            <w:r w:rsidR="00905548">
              <w:rPr>
                <w:rFonts w:ascii="Arial" w:hAnsi="Arial" w:cs="Arial"/>
                <w:sz w:val="22"/>
                <w:szCs w:val="22"/>
              </w:rPr>
              <w:t>0</w:t>
            </w:r>
            <w:r w:rsidR="009E07B6">
              <w:rPr>
                <w:rFonts w:ascii="Arial" w:hAnsi="Arial" w:cs="Arial"/>
                <w:sz w:val="22"/>
                <w:szCs w:val="22"/>
              </w:rPr>
              <w:t xml:space="preserve"> </w:t>
            </w:r>
            <w:r w:rsidRPr="009E07B6">
              <w:rPr>
                <w:rFonts w:ascii="Arial" w:hAnsi="Arial" w:cs="Arial"/>
                <w:sz w:val="22"/>
                <w:szCs w:val="22"/>
              </w:rPr>
              <w:t>тыс. руб.</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-областного бюджета – </w:t>
            </w:r>
            <w:r w:rsidR="00CF1DFC">
              <w:rPr>
                <w:rFonts w:ascii="Arial" w:hAnsi="Arial" w:cs="Arial"/>
                <w:sz w:val="22"/>
                <w:szCs w:val="22"/>
              </w:rPr>
              <w:t>0,</w:t>
            </w:r>
            <w:r w:rsidR="009E07B6" w:rsidRPr="009E07B6">
              <w:rPr>
                <w:rFonts w:ascii="Arial" w:hAnsi="Arial" w:cs="Arial"/>
                <w:sz w:val="22"/>
                <w:szCs w:val="22"/>
              </w:rPr>
              <w:t>0</w:t>
            </w:r>
            <w:r w:rsidR="00905548">
              <w:rPr>
                <w:rFonts w:ascii="Arial" w:hAnsi="Arial" w:cs="Arial"/>
                <w:sz w:val="22"/>
                <w:szCs w:val="22"/>
              </w:rPr>
              <w:t>0</w:t>
            </w:r>
            <w:r w:rsidR="009E07B6">
              <w:rPr>
                <w:rFonts w:ascii="Arial" w:hAnsi="Arial" w:cs="Arial"/>
                <w:sz w:val="22"/>
                <w:szCs w:val="22"/>
              </w:rPr>
              <w:t xml:space="preserve"> </w:t>
            </w:r>
            <w:r w:rsidRPr="009E07B6">
              <w:rPr>
                <w:rFonts w:ascii="Arial" w:hAnsi="Arial" w:cs="Arial"/>
                <w:sz w:val="22"/>
                <w:szCs w:val="22"/>
              </w:rPr>
              <w:t xml:space="preserve">тыс. руб. </w:t>
            </w:r>
          </w:p>
          <w:p w:rsidR="00BA509D" w:rsidRPr="009E07B6" w:rsidRDefault="005A557A" w:rsidP="00DC4829">
            <w:pPr>
              <w:contextualSpacing/>
              <w:jc w:val="both"/>
              <w:rPr>
                <w:rFonts w:ascii="Arial" w:hAnsi="Arial" w:cs="Arial"/>
                <w:sz w:val="22"/>
                <w:szCs w:val="22"/>
              </w:rPr>
            </w:pPr>
            <w:r>
              <w:rPr>
                <w:rFonts w:ascii="Arial" w:hAnsi="Arial" w:cs="Arial"/>
                <w:sz w:val="22"/>
                <w:szCs w:val="22"/>
              </w:rPr>
              <w:t>-районного бюджета – 0,0</w:t>
            </w:r>
            <w:r w:rsidR="00905548">
              <w:rPr>
                <w:rFonts w:ascii="Arial" w:hAnsi="Arial" w:cs="Arial"/>
                <w:sz w:val="22"/>
                <w:szCs w:val="22"/>
              </w:rPr>
              <w:t>0</w:t>
            </w:r>
            <w:r>
              <w:rPr>
                <w:rFonts w:ascii="Arial" w:hAnsi="Arial" w:cs="Arial"/>
                <w:sz w:val="22"/>
                <w:szCs w:val="22"/>
              </w:rPr>
              <w:t xml:space="preserve"> </w:t>
            </w:r>
            <w:proofErr w:type="spellStart"/>
            <w:r w:rsidR="00BA509D" w:rsidRPr="009E07B6">
              <w:rPr>
                <w:rFonts w:ascii="Arial" w:hAnsi="Arial" w:cs="Arial"/>
                <w:sz w:val="22"/>
                <w:szCs w:val="22"/>
              </w:rPr>
              <w:t>тыс</w:t>
            </w:r>
            <w:proofErr w:type="gramStart"/>
            <w:r w:rsidR="00BA509D" w:rsidRPr="009E07B6">
              <w:rPr>
                <w:rFonts w:ascii="Arial" w:hAnsi="Arial" w:cs="Arial"/>
                <w:sz w:val="22"/>
                <w:szCs w:val="22"/>
              </w:rPr>
              <w:t>.р</w:t>
            </w:r>
            <w:proofErr w:type="gramEnd"/>
            <w:r w:rsidR="00BA509D" w:rsidRPr="009E07B6">
              <w:rPr>
                <w:rFonts w:ascii="Arial" w:hAnsi="Arial" w:cs="Arial"/>
                <w:sz w:val="22"/>
                <w:szCs w:val="22"/>
              </w:rPr>
              <w:t>уб</w:t>
            </w:r>
            <w:proofErr w:type="spellEnd"/>
            <w:r w:rsidR="00BA509D" w:rsidRPr="009E07B6">
              <w:rPr>
                <w:rFonts w:ascii="Arial" w:hAnsi="Arial" w:cs="Arial"/>
                <w:sz w:val="22"/>
                <w:szCs w:val="22"/>
              </w:rPr>
              <w:t>.</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lastRenderedPageBreak/>
              <w:t xml:space="preserve">-местного бюджета – </w:t>
            </w:r>
            <w:r w:rsidR="00905548">
              <w:rPr>
                <w:rFonts w:ascii="Arial" w:hAnsi="Arial" w:cs="Arial"/>
                <w:sz w:val="22"/>
                <w:szCs w:val="22"/>
              </w:rPr>
              <w:t>45</w:t>
            </w:r>
            <w:r w:rsidR="00CF1DFC">
              <w:rPr>
                <w:rFonts w:ascii="Arial" w:hAnsi="Arial" w:cs="Arial"/>
                <w:sz w:val="22"/>
                <w:szCs w:val="22"/>
              </w:rPr>
              <w:t>,00</w:t>
            </w:r>
            <w:r w:rsidR="009E07B6">
              <w:rPr>
                <w:rFonts w:ascii="Arial" w:hAnsi="Arial" w:cs="Arial"/>
                <w:b/>
                <w:sz w:val="16"/>
                <w:szCs w:val="16"/>
              </w:rPr>
              <w:t xml:space="preserve"> </w:t>
            </w:r>
            <w:r w:rsidRPr="009E07B6">
              <w:rPr>
                <w:rFonts w:ascii="Arial" w:hAnsi="Arial" w:cs="Arial"/>
                <w:sz w:val="22"/>
                <w:szCs w:val="22"/>
              </w:rPr>
              <w:t xml:space="preserve">тыс. руб. </w:t>
            </w:r>
          </w:p>
          <w:p w:rsidR="00AE319A" w:rsidRDefault="00AE319A" w:rsidP="00DC4829">
            <w:pPr>
              <w:contextualSpacing/>
              <w:jc w:val="both"/>
              <w:rPr>
                <w:rFonts w:ascii="Arial" w:hAnsi="Arial" w:cs="Arial"/>
                <w:sz w:val="22"/>
                <w:szCs w:val="22"/>
              </w:rPr>
            </w:pPr>
            <w:r w:rsidRPr="009E07B6">
              <w:rPr>
                <w:rFonts w:ascii="Arial" w:hAnsi="Arial" w:cs="Arial"/>
                <w:sz w:val="22"/>
                <w:szCs w:val="22"/>
              </w:rPr>
              <w:t xml:space="preserve">-внебюджетные источники – </w:t>
            </w:r>
            <w:r w:rsidR="00905548">
              <w:rPr>
                <w:rFonts w:ascii="Arial" w:hAnsi="Arial" w:cs="Arial"/>
                <w:sz w:val="22"/>
                <w:szCs w:val="22"/>
              </w:rPr>
              <w:t>145</w:t>
            </w:r>
            <w:r w:rsidR="00CF1DFC" w:rsidRPr="00CF1DFC">
              <w:rPr>
                <w:rFonts w:ascii="Arial" w:hAnsi="Arial" w:cs="Arial"/>
                <w:sz w:val="22"/>
                <w:szCs w:val="22"/>
              </w:rPr>
              <w:t>,00</w:t>
            </w:r>
            <w:r w:rsidR="00CF1DFC">
              <w:rPr>
                <w:rFonts w:ascii="Arial" w:hAnsi="Arial" w:cs="Arial"/>
                <w:b/>
                <w:sz w:val="16"/>
                <w:szCs w:val="16"/>
              </w:rPr>
              <w:t xml:space="preserve"> </w:t>
            </w:r>
            <w:r w:rsidRPr="009E07B6">
              <w:rPr>
                <w:rFonts w:ascii="Arial" w:hAnsi="Arial" w:cs="Arial"/>
                <w:sz w:val="22"/>
                <w:szCs w:val="22"/>
              </w:rPr>
              <w:t>тыс. руб.</w:t>
            </w:r>
            <w:r w:rsidRPr="008D4DED">
              <w:rPr>
                <w:rFonts w:ascii="Arial" w:hAnsi="Arial" w:cs="Arial"/>
                <w:sz w:val="22"/>
                <w:szCs w:val="22"/>
              </w:rPr>
              <w:t xml:space="preserve"> </w:t>
            </w:r>
          </w:p>
          <w:p w:rsidR="00AE319A" w:rsidRDefault="00AE319A" w:rsidP="00DC4829">
            <w:pPr>
              <w:contextualSpacing/>
              <w:jc w:val="both"/>
              <w:rPr>
                <w:rFonts w:ascii="Arial" w:hAnsi="Arial" w:cs="Arial"/>
                <w:sz w:val="22"/>
                <w:szCs w:val="22"/>
              </w:rPr>
            </w:pPr>
          </w:p>
          <w:p w:rsidR="00410B00" w:rsidRDefault="0027145A" w:rsidP="00410B00">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00410B00" w:rsidRPr="008D4DED">
              <w:rPr>
                <w:rFonts w:ascii="Arial" w:hAnsi="Arial" w:cs="Arial"/>
                <w:sz w:val="22"/>
                <w:szCs w:val="22"/>
              </w:rPr>
              <w:t xml:space="preserve">финансирования Программы ежегодно уточняются при формировании </w:t>
            </w:r>
            <w:r w:rsidR="00410B00">
              <w:rPr>
                <w:rFonts w:ascii="Arial" w:hAnsi="Arial" w:cs="Arial"/>
                <w:sz w:val="22"/>
                <w:szCs w:val="22"/>
              </w:rPr>
              <w:t xml:space="preserve">федерального, </w:t>
            </w:r>
            <w:r w:rsidR="00410B00" w:rsidRPr="008D4DED">
              <w:rPr>
                <w:rFonts w:ascii="Arial" w:hAnsi="Arial" w:cs="Arial"/>
                <w:sz w:val="22"/>
                <w:szCs w:val="22"/>
              </w:rPr>
              <w:t>областного</w:t>
            </w:r>
            <w:r w:rsidR="00410B00">
              <w:rPr>
                <w:rFonts w:ascii="Arial" w:hAnsi="Arial" w:cs="Arial"/>
                <w:sz w:val="22"/>
                <w:szCs w:val="22"/>
              </w:rPr>
              <w:t xml:space="preserve"> и местного</w:t>
            </w:r>
            <w:r w:rsidR="00410B00" w:rsidRPr="008D4DED">
              <w:rPr>
                <w:rFonts w:ascii="Arial" w:hAnsi="Arial" w:cs="Arial"/>
                <w:sz w:val="22"/>
                <w:szCs w:val="22"/>
              </w:rPr>
              <w:t xml:space="preserve"> бюджета на соответствующий финансовый год исходя из возможностей </w:t>
            </w:r>
            <w:r w:rsidR="00410B00">
              <w:rPr>
                <w:rFonts w:ascii="Arial" w:hAnsi="Arial" w:cs="Arial"/>
                <w:sz w:val="22"/>
                <w:szCs w:val="22"/>
              </w:rPr>
              <w:t xml:space="preserve">федерального, </w:t>
            </w:r>
            <w:r w:rsidR="00410B00" w:rsidRPr="008D4DED">
              <w:rPr>
                <w:rFonts w:ascii="Arial" w:hAnsi="Arial" w:cs="Arial"/>
                <w:sz w:val="22"/>
                <w:szCs w:val="22"/>
              </w:rPr>
              <w:t xml:space="preserve">областного </w:t>
            </w:r>
            <w:r w:rsidR="00410B00">
              <w:rPr>
                <w:rFonts w:ascii="Arial" w:hAnsi="Arial" w:cs="Arial"/>
                <w:sz w:val="22"/>
                <w:szCs w:val="22"/>
              </w:rPr>
              <w:t xml:space="preserve">и местного </w:t>
            </w:r>
            <w:r w:rsidR="00410B00" w:rsidRPr="008D4DED">
              <w:rPr>
                <w:rFonts w:ascii="Arial" w:hAnsi="Arial" w:cs="Arial"/>
                <w:sz w:val="22"/>
                <w:szCs w:val="22"/>
              </w:rPr>
              <w:t>бюджета и затрат, необходимых для реализации Программы.</w:t>
            </w:r>
          </w:p>
          <w:p w:rsidR="00BD41C7" w:rsidRPr="002A2442" w:rsidRDefault="00410B00" w:rsidP="00DC4829">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 xml:space="preserve">редств из бюджетов всех уровней. </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AE4185" w:rsidRDefault="00AE319A" w:rsidP="00DC4829">
            <w:pPr>
              <w:contextualSpacing/>
              <w:jc w:val="both"/>
              <w:rPr>
                <w:rFonts w:ascii="Arial" w:hAnsi="Arial" w:cs="Arial"/>
                <w:sz w:val="22"/>
                <w:szCs w:val="22"/>
              </w:rPr>
            </w:pPr>
            <w:r w:rsidRPr="00AE4185">
              <w:rPr>
                <w:rFonts w:ascii="Arial" w:hAnsi="Arial" w:cs="Arial"/>
                <w:sz w:val="22"/>
                <w:szCs w:val="22"/>
              </w:rPr>
              <w:t>Ожидаемые результаты реализации программы формируется на основании поставленных задач в паспорте Программы</w:t>
            </w:r>
            <w:r w:rsidR="0081358D" w:rsidRPr="00AE4185">
              <w:rPr>
                <w:rFonts w:ascii="Arial" w:hAnsi="Arial" w:cs="Arial"/>
                <w:sz w:val="22"/>
                <w:szCs w:val="22"/>
              </w:rPr>
              <w:t>, а также заключаются в реа</w:t>
            </w:r>
            <w:r w:rsidR="00A43A60" w:rsidRPr="00AE4185">
              <w:rPr>
                <w:rFonts w:ascii="Arial" w:hAnsi="Arial" w:cs="Arial"/>
                <w:sz w:val="22"/>
                <w:szCs w:val="22"/>
              </w:rPr>
              <w:t>лизации з</w:t>
            </w:r>
            <w:r w:rsidR="00410B00" w:rsidRPr="00AE4185">
              <w:rPr>
                <w:rFonts w:ascii="Arial" w:hAnsi="Arial" w:cs="Arial"/>
                <w:sz w:val="22"/>
                <w:szCs w:val="22"/>
              </w:rPr>
              <w:t xml:space="preserve">апланированных мероприятий </w:t>
            </w:r>
            <w:r w:rsidR="0081358D" w:rsidRPr="00AE4185">
              <w:rPr>
                <w:rFonts w:ascii="Arial" w:hAnsi="Arial" w:cs="Arial"/>
                <w:sz w:val="22"/>
                <w:szCs w:val="22"/>
              </w:rPr>
              <w:t>программы</w:t>
            </w:r>
            <w:r w:rsidR="00A43A60" w:rsidRPr="00AE4185">
              <w:rPr>
                <w:rFonts w:ascii="Arial" w:hAnsi="Arial" w:cs="Arial"/>
                <w:sz w:val="22"/>
                <w:szCs w:val="22"/>
              </w:rPr>
              <w:t>.</w:t>
            </w:r>
          </w:p>
          <w:p w:rsidR="00AE319A" w:rsidRDefault="00AE319A" w:rsidP="00DC4829">
            <w:pPr>
              <w:contextualSpacing/>
              <w:jc w:val="both"/>
              <w:rPr>
                <w:rFonts w:ascii="Arial" w:hAnsi="Arial" w:cs="Arial"/>
                <w:sz w:val="22"/>
                <w:szCs w:val="22"/>
              </w:rPr>
            </w:pPr>
          </w:p>
          <w:p w:rsidR="00AE4185" w:rsidRDefault="005112AE" w:rsidP="003924DB">
            <w:pPr>
              <w:contextualSpacing/>
              <w:jc w:val="both"/>
              <w:rPr>
                <w:rFonts w:ascii="Arial" w:hAnsi="Arial" w:cs="Arial"/>
                <w:sz w:val="22"/>
                <w:szCs w:val="22"/>
              </w:rPr>
            </w:pPr>
            <w:r w:rsidRPr="00AE4185">
              <w:rPr>
                <w:rFonts w:ascii="Arial" w:hAnsi="Arial" w:cs="Arial"/>
                <w:sz w:val="22"/>
                <w:szCs w:val="22"/>
              </w:rPr>
              <w:t>Основные ф</w:t>
            </w:r>
            <w:r w:rsidR="002757CC" w:rsidRPr="00AE4185">
              <w:rPr>
                <w:rFonts w:ascii="Arial" w:hAnsi="Arial" w:cs="Arial"/>
                <w:sz w:val="22"/>
                <w:szCs w:val="22"/>
              </w:rPr>
              <w:t>ак</w:t>
            </w:r>
            <w:r w:rsidR="000C3FBF" w:rsidRPr="00AE4185">
              <w:rPr>
                <w:rFonts w:ascii="Arial" w:hAnsi="Arial" w:cs="Arial"/>
                <w:sz w:val="22"/>
                <w:szCs w:val="22"/>
              </w:rPr>
              <w:t>тические ожидаемые результаты</w:t>
            </w:r>
            <w:r w:rsidR="002757CC" w:rsidRPr="00AE4185">
              <w:rPr>
                <w:rFonts w:ascii="Arial" w:hAnsi="Arial" w:cs="Arial"/>
                <w:sz w:val="22"/>
                <w:szCs w:val="22"/>
              </w:rPr>
              <w:t xml:space="preserve"> реализации </w:t>
            </w:r>
            <w:r w:rsidR="000C3FBF" w:rsidRPr="00AE4185">
              <w:rPr>
                <w:rFonts w:ascii="Arial" w:hAnsi="Arial" w:cs="Arial"/>
                <w:sz w:val="22"/>
                <w:szCs w:val="22"/>
              </w:rPr>
              <w:t>программы</w:t>
            </w:r>
            <w:r w:rsidR="00AE4185" w:rsidRPr="00AE4185">
              <w:rPr>
                <w:rFonts w:ascii="Arial" w:hAnsi="Arial" w:cs="Arial"/>
                <w:sz w:val="22"/>
                <w:szCs w:val="22"/>
              </w:rPr>
              <w:t>:</w:t>
            </w:r>
          </w:p>
          <w:p w:rsidR="00AE4185" w:rsidRPr="00AE4185" w:rsidRDefault="00AE4185" w:rsidP="003924DB">
            <w:pPr>
              <w:contextualSpacing/>
              <w:jc w:val="both"/>
              <w:rPr>
                <w:rFonts w:ascii="Arial" w:hAnsi="Arial" w:cs="Arial"/>
                <w:sz w:val="22"/>
                <w:szCs w:val="22"/>
              </w:rPr>
            </w:pPr>
          </w:p>
          <w:p w:rsidR="0027145A" w:rsidRDefault="0027145A" w:rsidP="0027145A">
            <w:pPr>
              <w:jc w:val="both"/>
              <w:rPr>
                <w:rFonts w:ascii="Arial" w:hAnsi="Arial" w:cs="Arial"/>
                <w:color w:val="000000"/>
                <w:sz w:val="22"/>
                <w:szCs w:val="22"/>
              </w:rPr>
            </w:pPr>
            <w:r w:rsidRPr="00A860A3">
              <w:rPr>
                <w:rFonts w:ascii="Arial" w:hAnsi="Arial" w:cs="Arial"/>
                <w:color w:val="000000"/>
                <w:sz w:val="22"/>
                <w:szCs w:val="22"/>
              </w:rPr>
              <w:t>-</w:t>
            </w:r>
            <w:r>
              <w:rPr>
                <w:rFonts w:ascii="Arial" w:hAnsi="Arial" w:cs="Arial"/>
                <w:color w:val="000000"/>
                <w:sz w:val="22"/>
                <w:szCs w:val="22"/>
              </w:rPr>
              <w:t>снижение доли энергетических издержек в частном секторе на 5% к 2025 году;</w:t>
            </w:r>
          </w:p>
          <w:p w:rsidR="0027145A" w:rsidRDefault="0027145A" w:rsidP="0027145A">
            <w:pPr>
              <w:jc w:val="both"/>
              <w:rPr>
                <w:rFonts w:ascii="Arial" w:hAnsi="Arial" w:cs="Arial"/>
                <w:color w:val="000000"/>
                <w:sz w:val="22"/>
                <w:szCs w:val="22"/>
              </w:rPr>
            </w:pPr>
            <w:r w:rsidRPr="00A860A3">
              <w:rPr>
                <w:rFonts w:ascii="Arial" w:hAnsi="Arial" w:cs="Arial"/>
                <w:color w:val="000000"/>
                <w:sz w:val="22"/>
                <w:szCs w:val="22"/>
              </w:rPr>
              <w:t>-</w:t>
            </w:r>
            <w:r>
              <w:rPr>
                <w:rFonts w:ascii="Arial" w:hAnsi="Arial" w:cs="Arial"/>
                <w:color w:val="000000"/>
                <w:sz w:val="22"/>
                <w:szCs w:val="22"/>
              </w:rPr>
              <w:t>снижение доли энергетических издержек в муниципальном (государственном) секторе на 10% к 2025 году;</w:t>
            </w:r>
          </w:p>
          <w:p w:rsidR="0027145A" w:rsidRDefault="0027145A" w:rsidP="0027145A">
            <w:pPr>
              <w:jc w:val="both"/>
              <w:rPr>
                <w:rFonts w:ascii="Arial" w:hAnsi="Arial" w:cs="Arial"/>
                <w:color w:val="000000"/>
                <w:sz w:val="22"/>
                <w:szCs w:val="22"/>
              </w:rPr>
            </w:pPr>
            <w:r>
              <w:rPr>
                <w:rFonts w:ascii="Arial" w:hAnsi="Arial" w:cs="Arial"/>
                <w:color w:val="000000"/>
                <w:sz w:val="22"/>
                <w:szCs w:val="22"/>
              </w:rPr>
              <w:t>-снижение доли финансовых нагрузок на частный сектор на 5% к 2025 году;</w:t>
            </w:r>
          </w:p>
          <w:p w:rsidR="0027145A" w:rsidRDefault="0027145A" w:rsidP="0027145A">
            <w:pPr>
              <w:jc w:val="both"/>
              <w:rPr>
                <w:rFonts w:ascii="Arial" w:hAnsi="Arial" w:cs="Arial"/>
                <w:color w:val="000000"/>
                <w:sz w:val="22"/>
                <w:szCs w:val="22"/>
              </w:rPr>
            </w:pPr>
            <w:r>
              <w:rPr>
                <w:rFonts w:ascii="Arial" w:hAnsi="Arial" w:cs="Arial"/>
                <w:color w:val="000000"/>
                <w:sz w:val="22"/>
                <w:szCs w:val="22"/>
              </w:rPr>
              <w:t>-снижение доли финансовых нагрузок на муниципальный (государственный) сектор на 5% к 2025 году;</w:t>
            </w:r>
          </w:p>
          <w:p w:rsidR="0027145A" w:rsidRDefault="0027145A" w:rsidP="0027145A">
            <w:pPr>
              <w:jc w:val="both"/>
              <w:rPr>
                <w:rFonts w:ascii="Arial" w:hAnsi="Arial" w:cs="Arial"/>
                <w:color w:val="000000"/>
                <w:sz w:val="22"/>
                <w:szCs w:val="22"/>
              </w:rPr>
            </w:pPr>
            <w:r>
              <w:rPr>
                <w:rFonts w:ascii="Arial" w:hAnsi="Arial" w:cs="Arial"/>
                <w:color w:val="000000"/>
                <w:sz w:val="22"/>
                <w:szCs w:val="22"/>
              </w:rPr>
              <w:t xml:space="preserve">-увеличение </w:t>
            </w:r>
            <w:r>
              <w:rPr>
                <w:rFonts w:ascii="Arial" w:hAnsi="Arial" w:cs="Arial"/>
                <w:sz w:val="22"/>
                <w:szCs w:val="22"/>
              </w:rPr>
              <w:t xml:space="preserve">количества вновь созданных объектов в сфере энергетического хозяйства, способствующих сокращению </w:t>
            </w:r>
            <w:r>
              <w:rPr>
                <w:rFonts w:ascii="Arial" w:hAnsi="Arial" w:cs="Arial"/>
                <w:color w:val="000000"/>
                <w:sz w:val="22"/>
                <w:szCs w:val="22"/>
              </w:rPr>
              <w:t>энергетических и финансовых издержек на 10 ед. к 2025 году;</w:t>
            </w:r>
          </w:p>
          <w:p w:rsidR="0027145A" w:rsidRPr="00444AD1" w:rsidRDefault="0027145A" w:rsidP="0027145A">
            <w:pPr>
              <w:jc w:val="both"/>
              <w:rPr>
                <w:rFonts w:ascii="Arial" w:hAnsi="Arial" w:cs="Arial"/>
                <w:sz w:val="22"/>
                <w:szCs w:val="22"/>
              </w:rPr>
            </w:pPr>
            <w:r>
              <w:rPr>
                <w:rFonts w:ascii="Arial" w:hAnsi="Arial" w:cs="Arial"/>
                <w:color w:val="000000"/>
                <w:sz w:val="22"/>
                <w:szCs w:val="22"/>
              </w:rPr>
              <w:t>-увеличение</w:t>
            </w:r>
            <w:r>
              <w:rPr>
                <w:rFonts w:ascii="Arial" w:hAnsi="Arial" w:cs="Arial"/>
                <w:sz w:val="22"/>
                <w:szCs w:val="22"/>
              </w:rPr>
              <w:t xml:space="preserve"> количества</w:t>
            </w:r>
            <w:r>
              <w:rPr>
                <w:rFonts w:ascii="Arial" w:hAnsi="Arial" w:cs="Arial"/>
                <w:color w:val="000000"/>
                <w:sz w:val="22"/>
                <w:szCs w:val="22"/>
              </w:rPr>
              <w:t xml:space="preserve"> </w:t>
            </w:r>
            <w:r>
              <w:rPr>
                <w:rFonts w:ascii="Arial" w:hAnsi="Arial" w:cs="Arial"/>
                <w:sz w:val="22"/>
                <w:szCs w:val="22"/>
              </w:rPr>
              <w:t>объектов инженерной и социальной инфраструктур, на которых осуществлены мероприятия по энергосбережению</w:t>
            </w:r>
            <w:r>
              <w:rPr>
                <w:rFonts w:ascii="Arial" w:hAnsi="Arial" w:cs="Arial"/>
                <w:color w:val="000000"/>
                <w:sz w:val="22"/>
                <w:szCs w:val="22"/>
              </w:rPr>
              <w:t xml:space="preserve"> на 6 ед. к 2025 году</w:t>
            </w:r>
            <w:r>
              <w:rPr>
                <w:rFonts w:ascii="Arial" w:hAnsi="Arial" w:cs="Arial"/>
                <w:sz w:val="22"/>
                <w:szCs w:val="22"/>
              </w:rPr>
              <w:t>;</w:t>
            </w:r>
          </w:p>
          <w:p w:rsidR="00622D78" w:rsidRPr="003924DB" w:rsidRDefault="0027145A" w:rsidP="0027145A">
            <w:pPr>
              <w:contextualSpacing/>
              <w:jc w:val="both"/>
              <w:rPr>
                <w:rFonts w:ascii="Arial" w:hAnsi="Arial" w:cs="Arial"/>
                <w:sz w:val="22"/>
                <w:szCs w:val="22"/>
              </w:rPr>
            </w:pPr>
            <w:r w:rsidRPr="00444AD1">
              <w:rPr>
                <w:rFonts w:ascii="Arial" w:hAnsi="Arial" w:cs="Arial"/>
                <w:color w:val="000000"/>
                <w:sz w:val="22"/>
                <w:szCs w:val="22"/>
              </w:rPr>
              <w:t>-</w:t>
            </w:r>
            <w:r>
              <w:rPr>
                <w:rFonts w:ascii="Arial" w:hAnsi="Arial" w:cs="Arial"/>
                <w:color w:val="000000"/>
                <w:sz w:val="22"/>
                <w:szCs w:val="22"/>
              </w:rPr>
              <w:t>увеличение доли</w:t>
            </w:r>
            <w:r w:rsidRPr="00221F0B">
              <w:rPr>
                <w:rFonts w:ascii="Arial" w:hAnsi="Arial" w:cs="Arial"/>
                <w:color w:val="000000"/>
                <w:sz w:val="22"/>
                <w:szCs w:val="22"/>
              </w:rPr>
              <w:t xml:space="preserve"> населения</w:t>
            </w:r>
            <w:r>
              <w:rPr>
                <w:rFonts w:ascii="Arial" w:hAnsi="Arial" w:cs="Arial"/>
                <w:color w:val="000000"/>
                <w:sz w:val="22"/>
                <w:szCs w:val="22"/>
              </w:rPr>
              <w:t>, которую охватит сфера реализации программы на 65% к 2025 году.</w:t>
            </w:r>
          </w:p>
        </w:tc>
      </w:tr>
    </w:tbl>
    <w:p w:rsidR="009D4AC0" w:rsidRDefault="009D4AC0" w:rsidP="00DC4829">
      <w:pPr>
        <w:shd w:val="clear" w:color="auto" w:fill="FFFFFF"/>
        <w:tabs>
          <w:tab w:val="left" w:pos="284"/>
        </w:tabs>
        <w:suppressAutoHyphens/>
        <w:contextualSpacing/>
        <w:rPr>
          <w:rFonts w:ascii="Arial" w:hAnsi="Arial" w:cs="Arial"/>
          <w:b/>
          <w:sz w:val="24"/>
          <w:szCs w:val="24"/>
        </w:rPr>
      </w:pPr>
    </w:p>
    <w:p w:rsidR="00285E85" w:rsidRDefault="00285E85"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221F0B" w:rsidRDefault="00221F0B" w:rsidP="00DC4829">
      <w:pPr>
        <w:shd w:val="clear" w:color="auto" w:fill="FFFFFF"/>
        <w:tabs>
          <w:tab w:val="left" w:pos="284"/>
        </w:tabs>
        <w:suppressAutoHyphens/>
        <w:contextualSpacing/>
        <w:rPr>
          <w:rFonts w:ascii="Arial" w:hAnsi="Arial" w:cs="Arial"/>
          <w:b/>
          <w:sz w:val="24"/>
          <w:szCs w:val="24"/>
        </w:rPr>
      </w:pPr>
    </w:p>
    <w:p w:rsidR="000C3FBF" w:rsidRDefault="000C3FBF"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Default="0027145A" w:rsidP="00DC4829">
      <w:pPr>
        <w:shd w:val="clear" w:color="auto" w:fill="FFFFFF"/>
        <w:tabs>
          <w:tab w:val="left" w:pos="284"/>
        </w:tabs>
        <w:suppressAutoHyphens/>
        <w:contextualSpacing/>
        <w:rPr>
          <w:rFonts w:ascii="Arial" w:hAnsi="Arial" w:cs="Arial"/>
          <w:b/>
          <w:sz w:val="24"/>
          <w:szCs w:val="24"/>
        </w:rPr>
      </w:pPr>
    </w:p>
    <w:p w:rsidR="0027145A" w:rsidRPr="000F7515" w:rsidRDefault="0027145A" w:rsidP="00DC4829">
      <w:pPr>
        <w:shd w:val="clear" w:color="auto" w:fill="FFFFFF"/>
        <w:tabs>
          <w:tab w:val="left" w:pos="284"/>
        </w:tabs>
        <w:suppressAutoHyphens/>
        <w:contextualSpacing/>
        <w:rPr>
          <w:rFonts w:ascii="Arial" w:hAnsi="Arial" w:cs="Arial"/>
          <w:b/>
          <w:sz w:val="24"/>
          <w:szCs w:val="24"/>
        </w:rPr>
      </w:pPr>
    </w:p>
    <w:p w:rsidR="00254ECD" w:rsidRPr="004102A8" w:rsidRDefault="00035DE6" w:rsidP="00B14AD8">
      <w:pPr>
        <w:shd w:val="clear" w:color="auto" w:fill="FFFFFF"/>
        <w:tabs>
          <w:tab w:val="left" w:pos="284"/>
        </w:tabs>
        <w:suppressAutoHyphens/>
        <w:contextualSpacing/>
        <w:jc w:val="center"/>
        <w:rPr>
          <w:rFonts w:ascii="Arial" w:hAnsi="Arial" w:cs="Arial"/>
          <w:b/>
          <w:bCs/>
          <w:sz w:val="22"/>
          <w:szCs w:val="22"/>
        </w:rPr>
      </w:pPr>
      <w:r w:rsidRPr="000F7515">
        <w:rPr>
          <w:rFonts w:ascii="Arial" w:hAnsi="Arial" w:cs="Arial"/>
          <w:b/>
          <w:sz w:val="24"/>
          <w:szCs w:val="24"/>
        </w:rPr>
        <w:t xml:space="preserve">Раздел 2. </w:t>
      </w:r>
      <w:r w:rsidR="004102A8">
        <w:rPr>
          <w:rFonts w:ascii="Arial" w:hAnsi="Arial" w:cs="Arial"/>
          <w:b/>
          <w:bCs/>
          <w:sz w:val="22"/>
          <w:szCs w:val="22"/>
        </w:rPr>
        <w:t>Характеристика текущего состояния сферы реализации муниципальной программы</w:t>
      </w:r>
    </w:p>
    <w:p w:rsidR="00D9658D" w:rsidRDefault="00D9658D" w:rsidP="00A359E7">
      <w:pPr>
        <w:shd w:val="clear" w:color="auto" w:fill="FFFFFF"/>
        <w:tabs>
          <w:tab w:val="left" w:pos="284"/>
        </w:tabs>
        <w:suppressAutoHyphens/>
        <w:ind w:left="405"/>
        <w:contextualSpacing/>
        <w:rPr>
          <w:rFonts w:ascii="Arial" w:hAnsi="Arial" w:cs="Arial"/>
          <w:b/>
          <w:bCs/>
          <w:sz w:val="24"/>
          <w:szCs w:val="24"/>
        </w:rPr>
      </w:pPr>
    </w:p>
    <w:p w:rsidR="00305D64" w:rsidRDefault="00305D64"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 xml:space="preserve">Текущие </w:t>
      </w:r>
      <w:r w:rsidR="00363C0D">
        <w:rPr>
          <w:rFonts w:ascii="Arial" w:hAnsi="Arial" w:cs="Arial"/>
          <w:bCs/>
          <w:sz w:val="22"/>
          <w:szCs w:val="24"/>
        </w:rPr>
        <w:t>т</w:t>
      </w:r>
      <w:r w:rsidR="00363C0D" w:rsidRPr="00363C0D">
        <w:rPr>
          <w:rFonts w:ascii="Arial" w:hAnsi="Arial" w:cs="Arial"/>
          <w:bCs/>
          <w:sz w:val="22"/>
          <w:szCs w:val="24"/>
        </w:rPr>
        <w:t>ехнические и технологические</w:t>
      </w:r>
      <w:r w:rsidR="00363C0D">
        <w:rPr>
          <w:rFonts w:ascii="Arial" w:hAnsi="Arial" w:cs="Arial"/>
          <w:bCs/>
          <w:sz w:val="22"/>
          <w:szCs w:val="24"/>
        </w:rPr>
        <w:t xml:space="preserve"> </w:t>
      </w:r>
      <w:r>
        <w:rPr>
          <w:rFonts w:ascii="Arial" w:hAnsi="Arial" w:cs="Arial"/>
          <w:bCs/>
          <w:sz w:val="22"/>
          <w:szCs w:val="24"/>
        </w:rPr>
        <w:t xml:space="preserve">мероприятия по энергосбережению и </w:t>
      </w:r>
      <w:r>
        <w:rPr>
          <w:rFonts w:ascii="Arial" w:hAnsi="Arial" w:cs="Arial"/>
          <w:bCs/>
          <w:sz w:val="22"/>
          <w:szCs w:val="22"/>
        </w:rPr>
        <w:t>повышению</w:t>
      </w:r>
      <w:r w:rsidRPr="00CA2DE0">
        <w:rPr>
          <w:rFonts w:ascii="Arial" w:hAnsi="Arial" w:cs="Arial"/>
          <w:bCs/>
          <w:sz w:val="22"/>
          <w:szCs w:val="22"/>
        </w:rPr>
        <w:t xml:space="preserve"> эффективности потреб</w:t>
      </w:r>
      <w:r>
        <w:rPr>
          <w:rFonts w:ascii="Arial" w:hAnsi="Arial" w:cs="Arial"/>
          <w:bCs/>
          <w:sz w:val="22"/>
          <w:szCs w:val="22"/>
        </w:rPr>
        <w:t>ления энергетических ресурсов</w:t>
      </w:r>
      <w:r>
        <w:rPr>
          <w:rFonts w:ascii="Arial" w:hAnsi="Arial" w:cs="Arial"/>
          <w:bCs/>
          <w:sz w:val="22"/>
          <w:szCs w:val="24"/>
        </w:rPr>
        <w:t xml:space="preserve"> на территории </w:t>
      </w:r>
      <w:proofErr w:type="spellStart"/>
      <w:r>
        <w:rPr>
          <w:rFonts w:ascii="Arial" w:hAnsi="Arial" w:cs="Arial"/>
          <w:bCs/>
          <w:sz w:val="22"/>
          <w:szCs w:val="24"/>
        </w:rPr>
        <w:t>Юголокского</w:t>
      </w:r>
      <w:proofErr w:type="spellEnd"/>
      <w:r>
        <w:rPr>
          <w:rFonts w:ascii="Arial" w:hAnsi="Arial" w:cs="Arial"/>
          <w:bCs/>
          <w:sz w:val="22"/>
          <w:szCs w:val="24"/>
        </w:rPr>
        <w:t xml:space="preserve"> муниципального образования</w:t>
      </w:r>
      <w:r w:rsidR="00363C0D">
        <w:rPr>
          <w:rFonts w:ascii="Arial" w:hAnsi="Arial" w:cs="Arial"/>
          <w:bCs/>
          <w:sz w:val="22"/>
          <w:szCs w:val="24"/>
        </w:rPr>
        <w:t xml:space="preserve"> направлены на объекты</w:t>
      </w:r>
      <w:r>
        <w:rPr>
          <w:rFonts w:ascii="Arial" w:hAnsi="Arial" w:cs="Arial"/>
          <w:bCs/>
          <w:sz w:val="22"/>
          <w:szCs w:val="24"/>
        </w:rPr>
        <w:t xml:space="preserve"> жилищно-коммунального хозяйства</w:t>
      </w:r>
      <w:r w:rsidR="00363C0D">
        <w:rPr>
          <w:rFonts w:ascii="Arial" w:hAnsi="Arial" w:cs="Arial"/>
          <w:bCs/>
          <w:sz w:val="22"/>
          <w:szCs w:val="24"/>
        </w:rPr>
        <w:t xml:space="preserve">, </w:t>
      </w:r>
      <w:r>
        <w:rPr>
          <w:rFonts w:ascii="Arial" w:hAnsi="Arial" w:cs="Arial"/>
          <w:bCs/>
          <w:sz w:val="22"/>
          <w:szCs w:val="24"/>
        </w:rPr>
        <w:t xml:space="preserve">в </w:t>
      </w:r>
      <w:proofErr w:type="spellStart"/>
      <w:r>
        <w:rPr>
          <w:rFonts w:ascii="Arial" w:hAnsi="Arial" w:cs="Arial"/>
          <w:bCs/>
          <w:sz w:val="22"/>
          <w:szCs w:val="24"/>
        </w:rPr>
        <w:t>т.ч</w:t>
      </w:r>
      <w:proofErr w:type="spellEnd"/>
      <w:r>
        <w:rPr>
          <w:rFonts w:ascii="Arial" w:hAnsi="Arial" w:cs="Arial"/>
          <w:bCs/>
          <w:sz w:val="22"/>
          <w:szCs w:val="24"/>
        </w:rPr>
        <w:t xml:space="preserve">. </w:t>
      </w:r>
      <w:r w:rsidR="00363C0D">
        <w:rPr>
          <w:rFonts w:ascii="Arial" w:hAnsi="Arial" w:cs="Arial"/>
          <w:bCs/>
          <w:sz w:val="22"/>
          <w:szCs w:val="24"/>
        </w:rPr>
        <w:t>сети и объекты электр</w:t>
      </w:r>
      <w:proofErr w:type="gramStart"/>
      <w:r w:rsidR="00363C0D">
        <w:rPr>
          <w:rFonts w:ascii="Arial" w:hAnsi="Arial" w:cs="Arial"/>
          <w:bCs/>
          <w:sz w:val="22"/>
          <w:szCs w:val="24"/>
        </w:rPr>
        <w:t>о-</w:t>
      </w:r>
      <w:proofErr w:type="gramEnd"/>
      <w:r w:rsidR="00363C0D">
        <w:rPr>
          <w:rFonts w:ascii="Arial" w:hAnsi="Arial" w:cs="Arial"/>
          <w:bCs/>
          <w:sz w:val="22"/>
          <w:szCs w:val="24"/>
        </w:rPr>
        <w:t xml:space="preserve"> </w:t>
      </w:r>
      <w:r>
        <w:rPr>
          <w:rFonts w:ascii="Arial" w:hAnsi="Arial" w:cs="Arial"/>
          <w:bCs/>
          <w:sz w:val="22"/>
          <w:szCs w:val="24"/>
        </w:rPr>
        <w:t>т</w:t>
      </w:r>
      <w:r w:rsidR="00363C0D">
        <w:rPr>
          <w:rFonts w:ascii="Arial" w:hAnsi="Arial" w:cs="Arial"/>
          <w:bCs/>
          <w:sz w:val="22"/>
          <w:szCs w:val="24"/>
        </w:rPr>
        <w:t>епло- и водоснабжения</w:t>
      </w:r>
      <w:r w:rsidR="004F0B43">
        <w:rPr>
          <w:rFonts w:ascii="Arial" w:hAnsi="Arial" w:cs="Arial"/>
          <w:bCs/>
          <w:sz w:val="22"/>
          <w:szCs w:val="24"/>
        </w:rPr>
        <w:t>, как в частном секторе (жилищный фонд), так и в государственном</w:t>
      </w:r>
      <w:r w:rsidR="008D126F">
        <w:rPr>
          <w:rFonts w:ascii="Arial" w:hAnsi="Arial" w:cs="Arial"/>
          <w:bCs/>
          <w:sz w:val="22"/>
          <w:szCs w:val="24"/>
        </w:rPr>
        <w:t xml:space="preserve"> (в основном - объекты социальной и культурной сферы)</w:t>
      </w:r>
      <w:r w:rsidR="004F0B43">
        <w:rPr>
          <w:rFonts w:ascii="Arial" w:hAnsi="Arial" w:cs="Arial"/>
          <w:bCs/>
          <w:sz w:val="22"/>
          <w:szCs w:val="24"/>
        </w:rPr>
        <w:t>.</w:t>
      </w:r>
      <w:r w:rsidR="00FD39F0">
        <w:rPr>
          <w:rFonts w:ascii="Arial" w:hAnsi="Arial" w:cs="Arial"/>
          <w:bCs/>
          <w:sz w:val="22"/>
          <w:szCs w:val="24"/>
        </w:rPr>
        <w:t xml:space="preserve"> Отдельные мероприятия направлены на коммерческий сектор (малые и средние формы предпринимательства).</w:t>
      </w:r>
    </w:p>
    <w:p w:rsidR="00D23C46" w:rsidRDefault="00D23C46" w:rsidP="002E0035">
      <w:pPr>
        <w:jc w:val="both"/>
        <w:rPr>
          <w:rFonts w:ascii="Arial" w:hAnsi="Arial" w:cs="Arial"/>
          <w:bCs/>
          <w:sz w:val="22"/>
          <w:szCs w:val="24"/>
        </w:rPr>
      </w:pPr>
    </w:p>
    <w:p w:rsidR="00FD39F0" w:rsidRDefault="00FD39F0" w:rsidP="002E0035">
      <w:pPr>
        <w:jc w:val="both"/>
        <w:rPr>
          <w:rFonts w:ascii="Arial" w:hAnsi="Arial" w:cs="Arial"/>
          <w:bCs/>
          <w:sz w:val="22"/>
          <w:szCs w:val="24"/>
        </w:rPr>
      </w:pPr>
      <w:r>
        <w:rPr>
          <w:rFonts w:ascii="Arial" w:hAnsi="Arial" w:cs="Arial"/>
          <w:sz w:val="22"/>
          <w:szCs w:val="22"/>
        </w:rPr>
        <w:t xml:space="preserve">Фактически </w:t>
      </w:r>
      <w:r w:rsidR="00D23C46">
        <w:rPr>
          <w:rFonts w:ascii="Arial" w:hAnsi="Arial" w:cs="Arial"/>
          <w:sz w:val="22"/>
          <w:szCs w:val="22"/>
        </w:rPr>
        <w:t xml:space="preserve">на территории </w:t>
      </w:r>
      <w:proofErr w:type="spellStart"/>
      <w:r w:rsidR="00D23C46">
        <w:rPr>
          <w:rFonts w:ascii="Arial" w:hAnsi="Arial" w:cs="Arial"/>
          <w:bCs/>
          <w:sz w:val="22"/>
          <w:szCs w:val="24"/>
        </w:rPr>
        <w:t>Юголокского</w:t>
      </w:r>
      <w:proofErr w:type="spellEnd"/>
      <w:r w:rsidR="00D23C46">
        <w:rPr>
          <w:rFonts w:ascii="Arial" w:hAnsi="Arial" w:cs="Arial"/>
          <w:bCs/>
          <w:sz w:val="22"/>
          <w:szCs w:val="24"/>
        </w:rPr>
        <w:t xml:space="preserve"> муниципального образования осуществляются </w:t>
      </w:r>
      <w:r>
        <w:rPr>
          <w:rFonts w:ascii="Arial" w:hAnsi="Arial" w:cs="Arial"/>
          <w:sz w:val="22"/>
          <w:szCs w:val="22"/>
        </w:rPr>
        <w:t>м</w:t>
      </w:r>
      <w:r w:rsidR="00305D64" w:rsidRPr="00305D64">
        <w:rPr>
          <w:rFonts w:ascii="Arial" w:hAnsi="Arial" w:cs="Arial"/>
          <w:sz w:val="22"/>
          <w:szCs w:val="22"/>
        </w:rPr>
        <w:t>ероприятия в системе теплоснабжения</w:t>
      </w:r>
      <w:r>
        <w:rPr>
          <w:rFonts w:ascii="Arial" w:hAnsi="Arial" w:cs="Arial"/>
          <w:sz w:val="22"/>
          <w:szCs w:val="22"/>
        </w:rPr>
        <w:t xml:space="preserve"> и м</w:t>
      </w:r>
      <w:r w:rsidRPr="00305D64">
        <w:rPr>
          <w:rFonts w:ascii="Arial" w:hAnsi="Arial" w:cs="Arial"/>
          <w:sz w:val="22"/>
          <w:szCs w:val="22"/>
        </w:rPr>
        <w:t xml:space="preserve">ероприятия </w:t>
      </w:r>
      <w:r w:rsidR="00363C0D" w:rsidRPr="00363C0D">
        <w:rPr>
          <w:rFonts w:ascii="Arial" w:hAnsi="Arial" w:cs="Arial"/>
          <w:sz w:val="22"/>
          <w:szCs w:val="22"/>
        </w:rPr>
        <w:t>в системе электроснабжения</w:t>
      </w:r>
      <w:r>
        <w:rPr>
          <w:rFonts w:ascii="Arial" w:hAnsi="Arial" w:cs="Arial"/>
          <w:sz w:val="22"/>
          <w:szCs w:val="22"/>
        </w:rPr>
        <w:t>, которые объединяют все объекты</w:t>
      </w:r>
      <w:r w:rsidRPr="00FD39F0">
        <w:rPr>
          <w:rFonts w:ascii="Arial" w:hAnsi="Arial" w:cs="Arial"/>
          <w:bCs/>
          <w:sz w:val="22"/>
          <w:szCs w:val="24"/>
        </w:rPr>
        <w:t xml:space="preserve"> </w:t>
      </w:r>
      <w:r>
        <w:rPr>
          <w:rFonts w:ascii="Arial" w:hAnsi="Arial" w:cs="Arial"/>
          <w:bCs/>
          <w:sz w:val="22"/>
          <w:szCs w:val="24"/>
        </w:rPr>
        <w:t>жилищно-коммунального хозяйства</w:t>
      </w:r>
      <w:r>
        <w:rPr>
          <w:rFonts w:ascii="Arial" w:hAnsi="Arial" w:cs="Arial"/>
          <w:sz w:val="22"/>
          <w:szCs w:val="22"/>
        </w:rPr>
        <w:t xml:space="preserve">. Таким образом, основной задачей при исполнении мероприятий является – сокращение расходов по электроэнергии и сокращение потерь тепла, как следствие, сокращение финансовых издержек на </w:t>
      </w:r>
      <w:r>
        <w:rPr>
          <w:rFonts w:ascii="Arial" w:hAnsi="Arial" w:cs="Arial"/>
          <w:bCs/>
          <w:sz w:val="22"/>
          <w:szCs w:val="24"/>
        </w:rPr>
        <w:t>объекты жилищно-коммунального хозяйства, объекты социальной и культурной сфер.</w:t>
      </w:r>
    </w:p>
    <w:p w:rsidR="00305D64" w:rsidRPr="002E0035" w:rsidRDefault="00305D64" w:rsidP="002E0035">
      <w:pPr>
        <w:jc w:val="both"/>
        <w:rPr>
          <w:rFonts w:ascii="Arial" w:hAnsi="Arial" w:cs="Arial"/>
          <w:sz w:val="22"/>
          <w:szCs w:val="22"/>
        </w:rPr>
      </w:pPr>
    </w:p>
    <w:p w:rsidR="00581C3F" w:rsidRPr="0081358D" w:rsidRDefault="00D91212" w:rsidP="00590174">
      <w:pPr>
        <w:pStyle w:val="ConsPlusNormal"/>
        <w:widowControl/>
        <w:ind w:firstLine="0"/>
        <w:contextualSpacing/>
        <w:jc w:val="center"/>
        <w:rPr>
          <w:rFonts w:cs="Arial"/>
          <w:b/>
          <w:bCs/>
          <w:sz w:val="22"/>
          <w:szCs w:val="22"/>
        </w:rPr>
      </w:pPr>
      <w:r w:rsidRPr="0081358D">
        <w:rPr>
          <w:rFonts w:cs="Arial"/>
          <w:b/>
          <w:bCs/>
          <w:sz w:val="22"/>
          <w:szCs w:val="22"/>
        </w:rPr>
        <w:t xml:space="preserve">Раздел </w:t>
      </w:r>
      <w:r w:rsidR="00254ECD" w:rsidRPr="0081358D">
        <w:rPr>
          <w:rFonts w:cs="Arial"/>
          <w:b/>
          <w:bCs/>
          <w:sz w:val="22"/>
          <w:szCs w:val="22"/>
        </w:rPr>
        <w:t xml:space="preserve">3. </w:t>
      </w:r>
      <w:r w:rsidR="006D2A7E">
        <w:rPr>
          <w:rFonts w:cs="Arial"/>
          <w:b/>
          <w:bCs/>
          <w:sz w:val="22"/>
          <w:szCs w:val="22"/>
        </w:rPr>
        <w:t>Цель и задачи муниципальной программы</w:t>
      </w:r>
    </w:p>
    <w:p w:rsidR="00EA52F7" w:rsidRPr="0027145A" w:rsidRDefault="00EA52F7" w:rsidP="00EA52F7">
      <w:pPr>
        <w:pStyle w:val="ConsPlusNormal"/>
        <w:widowControl/>
        <w:ind w:firstLine="0"/>
        <w:contextualSpacing/>
        <w:jc w:val="both"/>
        <w:rPr>
          <w:rFonts w:cs="Arial"/>
          <w:bCs/>
          <w:sz w:val="22"/>
          <w:szCs w:val="22"/>
          <w:u w:val="single"/>
        </w:rPr>
      </w:pPr>
      <w:r w:rsidRPr="0027145A">
        <w:rPr>
          <w:rFonts w:cs="Arial"/>
          <w:sz w:val="22"/>
          <w:szCs w:val="22"/>
          <w:u w:val="single"/>
        </w:rPr>
        <w:t xml:space="preserve">Целью муниципальной программы является </w:t>
      </w:r>
      <w:r w:rsidR="0027145A" w:rsidRPr="0027145A">
        <w:rPr>
          <w:rFonts w:cs="Arial"/>
          <w:bCs/>
          <w:sz w:val="22"/>
          <w:szCs w:val="22"/>
          <w:u w:val="single"/>
        </w:rPr>
        <w:t xml:space="preserve">повышение эффективности потребления энергетических ресурсов и снижение финансовой нагрузки за счет сокращения платежей за потребление воды, тепла и электроэнергии на территории </w:t>
      </w:r>
      <w:proofErr w:type="spellStart"/>
      <w:r w:rsidR="0027145A" w:rsidRPr="0027145A">
        <w:rPr>
          <w:rFonts w:cs="Arial"/>
          <w:bCs/>
          <w:sz w:val="22"/>
          <w:szCs w:val="22"/>
          <w:u w:val="single"/>
        </w:rPr>
        <w:t>Юголокского</w:t>
      </w:r>
      <w:proofErr w:type="spellEnd"/>
      <w:r w:rsidR="0027145A" w:rsidRPr="0027145A">
        <w:rPr>
          <w:rFonts w:cs="Arial"/>
          <w:bCs/>
          <w:sz w:val="22"/>
          <w:szCs w:val="22"/>
          <w:u w:val="single"/>
        </w:rPr>
        <w:t xml:space="preserve"> муниципального образования</w:t>
      </w:r>
    </w:p>
    <w:p w:rsidR="0058133C" w:rsidRPr="00590174" w:rsidRDefault="0058133C" w:rsidP="00EA52F7">
      <w:pPr>
        <w:pStyle w:val="ConsPlusNormal"/>
        <w:widowControl/>
        <w:ind w:firstLine="0"/>
        <w:contextualSpacing/>
        <w:jc w:val="both"/>
        <w:rPr>
          <w:rFonts w:cs="Arial"/>
          <w:sz w:val="22"/>
          <w:szCs w:val="22"/>
          <w:u w:val="single"/>
        </w:rPr>
      </w:pPr>
    </w:p>
    <w:p w:rsidR="00581C3F" w:rsidRDefault="00EA52F7" w:rsidP="00EA52F7">
      <w:pPr>
        <w:pStyle w:val="ConsPlusNormal"/>
        <w:widowControl/>
        <w:ind w:firstLine="0"/>
        <w:contextualSpacing/>
        <w:jc w:val="both"/>
        <w:rPr>
          <w:rFonts w:cs="Arial"/>
          <w:sz w:val="22"/>
          <w:szCs w:val="22"/>
          <w:u w:val="single"/>
        </w:rPr>
      </w:pPr>
      <w:r w:rsidRPr="00590174">
        <w:rPr>
          <w:rFonts w:cs="Arial"/>
          <w:sz w:val="22"/>
          <w:szCs w:val="22"/>
          <w:u w:val="single"/>
        </w:rPr>
        <w:t xml:space="preserve">Для  достижения  поставленной  цели  в  ходе  реализации муниципальной программы запланировано решение следующих задач: </w:t>
      </w:r>
    </w:p>
    <w:p w:rsidR="00094328" w:rsidRPr="00590174" w:rsidRDefault="00094328" w:rsidP="00EA52F7">
      <w:pPr>
        <w:pStyle w:val="ConsPlusNormal"/>
        <w:widowControl/>
        <w:ind w:firstLine="0"/>
        <w:contextualSpacing/>
        <w:jc w:val="both"/>
        <w:rPr>
          <w:rFonts w:cs="Arial"/>
          <w:sz w:val="22"/>
          <w:szCs w:val="22"/>
          <w:u w:val="single"/>
        </w:rPr>
      </w:pPr>
    </w:p>
    <w:p w:rsidR="0027145A" w:rsidRDefault="0027145A" w:rsidP="0027145A">
      <w:pPr>
        <w:contextualSpacing/>
        <w:jc w:val="both"/>
        <w:rPr>
          <w:rFonts w:ascii="Arial" w:hAnsi="Arial" w:cs="Arial"/>
          <w:sz w:val="22"/>
          <w:szCs w:val="22"/>
        </w:rPr>
      </w:pPr>
      <w:r w:rsidRPr="005F4512">
        <w:rPr>
          <w:rFonts w:ascii="Arial" w:hAnsi="Arial" w:cs="Arial"/>
          <w:sz w:val="22"/>
          <w:szCs w:val="22"/>
        </w:rPr>
        <w:t>-</w:t>
      </w:r>
      <w:r>
        <w:rPr>
          <w:rFonts w:ascii="Arial" w:hAnsi="Arial" w:cs="Arial"/>
          <w:sz w:val="22"/>
          <w:szCs w:val="22"/>
        </w:rPr>
        <w:t>С</w:t>
      </w:r>
      <w:r w:rsidRPr="005E7AD4">
        <w:rPr>
          <w:rFonts w:ascii="Arial" w:hAnsi="Arial" w:cs="Arial"/>
          <w:sz w:val="22"/>
          <w:szCs w:val="22"/>
        </w:rPr>
        <w:t>нижение доли энергетических издержек</w:t>
      </w:r>
      <w:r>
        <w:rPr>
          <w:rFonts w:ascii="Arial" w:hAnsi="Arial" w:cs="Arial"/>
          <w:sz w:val="22"/>
          <w:szCs w:val="22"/>
        </w:rPr>
        <w:t xml:space="preserve"> (снижение </w:t>
      </w:r>
      <w:r w:rsidRPr="005E7AD4">
        <w:rPr>
          <w:rFonts w:ascii="Arial" w:hAnsi="Arial" w:cs="Arial"/>
          <w:sz w:val="22"/>
          <w:szCs w:val="22"/>
        </w:rPr>
        <w:t xml:space="preserve">удельных расходов </w:t>
      </w:r>
      <w:r>
        <w:rPr>
          <w:rFonts w:ascii="Arial" w:hAnsi="Arial" w:cs="Arial"/>
          <w:sz w:val="22"/>
          <w:szCs w:val="22"/>
        </w:rPr>
        <w:t xml:space="preserve">основных </w:t>
      </w:r>
      <w:r w:rsidRPr="005E7AD4">
        <w:rPr>
          <w:rFonts w:ascii="Arial" w:hAnsi="Arial" w:cs="Arial"/>
          <w:sz w:val="22"/>
          <w:szCs w:val="22"/>
        </w:rPr>
        <w:t>энергоресурсов</w:t>
      </w:r>
      <w:r>
        <w:rPr>
          <w:rFonts w:ascii="Arial" w:hAnsi="Arial" w:cs="Arial"/>
          <w:sz w:val="22"/>
          <w:szCs w:val="22"/>
        </w:rPr>
        <w:t xml:space="preserve"> – воды, тепла, электроэнергии);</w:t>
      </w:r>
    </w:p>
    <w:p w:rsidR="0027145A" w:rsidRDefault="0027145A" w:rsidP="0027145A">
      <w:pPr>
        <w:contextualSpacing/>
        <w:jc w:val="both"/>
        <w:rPr>
          <w:rFonts w:ascii="Arial" w:hAnsi="Arial" w:cs="Arial"/>
          <w:sz w:val="22"/>
          <w:szCs w:val="22"/>
        </w:rPr>
      </w:pPr>
      <w:r>
        <w:rPr>
          <w:rFonts w:ascii="Arial" w:hAnsi="Arial" w:cs="Arial"/>
          <w:sz w:val="22"/>
          <w:szCs w:val="22"/>
        </w:rPr>
        <w:t>-С</w:t>
      </w:r>
      <w:r w:rsidRPr="005E7AD4">
        <w:rPr>
          <w:rFonts w:ascii="Arial" w:hAnsi="Arial" w:cs="Arial"/>
          <w:sz w:val="22"/>
          <w:szCs w:val="22"/>
        </w:rPr>
        <w:t xml:space="preserve">нижение нагрузки по оплате услуг энергоснабжения на бюджетную систему и обеспечение повышения конкурентоспособности и финансовой устойчивости </w:t>
      </w:r>
      <w:proofErr w:type="spellStart"/>
      <w:r>
        <w:rPr>
          <w:rFonts w:ascii="Arial" w:hAnsi="Arial" w:cs="Arial"/>
          <w:sz w:val="22"/>
          <w:szCs w:val="22"/>
        </w:rPr>
        <w:t>Юголокского</w:t>
      </w:r>
      <w:proofErr w:type="spellEnd"/>
      <w:r>
        <w:rPr>
          <w:rFonts w:ascii="Arial" w:hAnsi="Arial" w:cs="Arial"/>
          <w:sz w:val="22"/>
          <w:szCs w:val="22"/>
        </w:rPr>
        <w:t xml:space="preserve"> сельского поселения;</w:t>
      </w:r>
    </w:p>
    <w:p w:rsidR="0027145A" w:rsidRDefault="0027145A" w:rsidP="0027145A">
      <w:pPr>
        <w:contextualSpacing/>
        <w:jc w:val="both"/>
        <w:rPr>
          <w:rFonts w:ascii="Arial" w:hAnsi="Arial" w:cs="Arial"/>
          <w:sz w:val="22"/>
          <w:szCs w:val="22"/>
        </w:rPr>
      </w:pPr>
      <w:r>
        <w:rPr>
          <w:rFonts w:ascii="Arial" w:hAnsi="Arial" w:cs="Arial"/>
          <w:sz w:val="22"/>
          <w:szCs w:val="22"/>
        </w:rPr>
        <w:t>-О</w:t>
      </w:r>
      <w:r w:rsidRPr="005E7AD4">
        <w:rPr>
          <w:rFonts w:ascii="Arial" w:hAnsi="Arial" w:cs="Arial"/>
          <w:sz w:val="22"/>
          <w:szCs w:val="22"/>
        </w:rPr>
        <w:t>беспечение населения качественными энергетическими услугами по доступным ценам</w:t>
      </w:r>
      <w:r>
        <w:rPr>
          <w:rFonts w:ascii="Arial" w:hAnsi="Arial" w:cs="Arial"/>
          <w:sz w:val="22"/>
          <w:szCs w:val="22"/>
        </w:rPr>
        <w:t>;</w:t>
      </w:r>
    </w:p>
    <w:p w:rsidR="0027145A" w:rsidRDefault="0027145A" w:rsidP="0027145A">
      <w:pPr>
        <w:contextualSpacing/>
        <w:jc w:val="both"/>
        <w:rPr>
          <w:rFonts w:ascii="Arial" w:hAnsi="Arial" w:cs="Arial"/>
          <w:sz w:val="22"/>
          <w:szCs w:val="22"/>
        </w:rPr>
      </w:pPr>
      <w:r>
        <w:rPr>
          <w:rFonts w:ascii="Arial" w:hAnsi="Arial" w:cs="Arial"/>
          <w:sz w:val="22"/>
          <w:szCs w:val="22"/>
        </w:rPr>
        <w:t>-Ф</w:t>
      </w:r>
      <w:r w:rsidRPr="005E7AD4">
        <w:rPr>
          <w:rFonts w:ascii="Arial" w:hAnsi="Arial" w:cs="Arial"/>
          <w:sz w:val="22"/>
          <w:szCs w:val="22"/>
        </w:rPr>
        <w:t xml:space="preserve">ормирование целостной и эффективной системы управления энергосбережением и повышением энергетической эффективности на основе комплексного развития </w:t>
      </w:r>
      <w:r>
        <w:rPr>
          <w:rFonts w:ascii="Arial" w:hAnsi="Arial" w:cs="Arial"/>
          <w:sz w:val="22"/>
          <w:szCs w:val="22"/>
        </w:rPr>
        <w:t>сферы энергетического хозяйства;</w:t>
      </w:r>
    </w:p>
    <w:p w:rsidR="00590174" w:rsidRDefault="0027145A" w:rsidP="0027145A">
      <w:pPr>
        <w:pStyle w:val="ConsPlusNormal"/>
        <w:widowControl/>
        <w:ind w:firstLine="0"/>
        <w:contextualSpacing/>
        <w:rPr>
          <w:rFonts w:cs="Arial"/>
          <w:sz w:val="22"/>
          <w:szCs w:val="22"/>
        </w:rPr>
      </w:pPr>
      <w:r>
        <w:rPr>
          <w:rFonts w:cs="Arial"/>
          <w:sz w:val="22"/>
          <w:szCs w:val="22"/>
        </w:rPr>
        <w:t>-Определение стоимости</w:t>
      </w:r>
      <w:r w:rsidRPr="005F4512">
        <w:rPr>
          <w:rFonts w:cs="Arial"/>
          <w:sz w:val="22"/>
          <w:szCs w:val="22"/>
        </w:rPr>
        <w:t xml:space="preserve"> строительства</w:t>
      </w:r>
      <w:r>
        <w:rPr>
          <w:rFonts w:cs="Arial"/>
          <w:sz w:val="22"/>
          <w:szCs w:val="22"/>
        </w:rPr>
        <w:t>, текущих и капитальных ремонтов, реконструкций</w:t>
      </w:r>
      <w:r w:rsidRPr="005F4512">
        <w:rPr>
          <w:rFonts w:cs="Arial"/>
          <w:sz w:val="22"/>
          <w:szCs w:val="22"/>
        </w:rPr>
        <w:t xml:space="preserve"> </w:t>
      </w:r>
      <w:r>
        <w:rPr>
          <w:rFonts w:cs="Arial"/>
          <w:sz w:val="22"/>
          <w:szCs w:val="22"/>
        </w:rPr>
        <w:t>объектов сферы реализации программы по укрупненным показателям.</w:t>
      </w:r>
    </w:p>
    <w:p w:rsidR="0027145A" w:rsidRDefault="0027145A" w:rsidP="0027145A">
      <w:pPr>
        <w:pStyle w:val="ConsPlusNormal"/>
        <w:widowControl/>
        <w:ind w:firstLine="0"/>
        <w:contextualSpacing/>
        <w:rPr>
          <w:rFonts w:cs="Arial"/>
          <w:sz w:val="22"/>
          <w:szCs w:val="22"/>
        </w:rPr>
      </w:pPr>
    </w:p>
    <w:p w:rsidR="006D2A7E" w:rsidRPr="006F30DC" w:rsidRDefault="00A06A14" w:rsidP="006D2A7E">
      <w:pPr>
        <w:pStyle w:val="ConsPlusNormal"/>
        <w:widowControl/>
        <w:ind w:firstLine="0"/>
        <w:contextualSpacing/>
        <w:jc w:val="center"/>
        <w:rPr>
          <w:rFonts w:cs="Arial"/>
          <w:b/>
          <w:sz w:val="22"/>
          <w:szCs w:val="22"/>
        </w:rPr>
      </w:pPr>
      <w:r w:rsidRPr="0081358D">
        <w:rPr>
          <w:rFonts w:cs="Arial"/>
          <w:b/>
          <w:sz w:val="22"/>
          <w:szCs w:val="22"/>
        </w:rPr>
        <w:t xml:space="preserve">Раздел </w:t>
      </w:r>
      <w:r w:rsidR="002845F9">
        <w:rPr>
          <w:rFonts w:cs="Arial"/>
          <w:b/>
          <w:sz w:val="22"/>
          <w:szCs w:val="22"/>
        </w:rPr>
        <w:t>4</w:t>
      </w:r>
      <w:r w:rsidR="00254ECD" w:rsidRPr="0081358D">
        <w:rPr>
          <w:rFonts w:cs="Arial"/>
          <w:b/>
          <w:sz w:val="22"/>
          <w:szCs w:val="22"/>
        </w:rPr>
        <w:t xml:space="preserve">. </w:t>
      </w:r>
      <w:r w:rsidR="006D2A7E" w:rsidRPr="006F30DC">
        <w:rPr>
          <w:rFonts w:cs="Arial"/>
          <w:b/>
          <w:sz w:val="22"/>
          <w:szCs w:val="22"/>
        </w:rPr>
        <w:t>Перечень мероприятий (инвестиционных проектов)</w:t>
      </w:r>
    </w:p>
    <w:p w:rsidR="006D2A7E" w:rsidRDefault="006D2A7E" w:rsidP="00590174">
      <w:pPr>
        <w:pStyle w:val="ConsPlusNormal"/>
        <w:widowControl/>
        <w:ind w:firstLine="0"/>
        <w:contextualSpacing/>
        <w:jc w:val="center"/>
        <w:rPr>
          <w:rFonts w:cs="Arial"/>
          <w:b/>
          <w:bCs/>
          <w:sz w:val="22"/>
          <w:szCs w:val="22"/>
        </w:rPr>
      </w:pPr>
      <w:r w:rsidRPr="006F30DC">
        <w:rPr>
          <w:rFonts w:cs="Arial"/>
          <w:b/>
          <w:sz w:val="22"/>
          <w:szCs w:val="22"/>
        </w:rPr>
        <w:t xml:space="preserve">по проектированию, строительству, текущему и капитальному ремонту, реконструкции объектов </w:t>
      </w:r>
      <w:r>
        <w:rPr>
          <w:rFonts w:cs="Arial"/>
          <w:b/>
          <w:bCs/>
          <w:sz w:val="22"/>
          <w:szCs w:val="22"/>
        </w:rPr>
        <w:t>сферы реализации муниципальной программы</w:t>
      </w:r>
    </w:p>
    <w:p w:rsidR="00590174" w:rsidRPr="00590174" w:rsidRDefault="00590174" w:rsidP="00590174">
      <w:pPr>
        <w:pStyle w:val="ConsPlusNormal"/>
        <w:widowControl/>
        <w:ind w:firstLine="0"/>
        <w:contextualSpacing/>
        <w:jc w:val="center"/>
        <w:rPr>
          <w:rFonts w:cs="Arial"/>
          <w:b/>
          <w:bCs/>
          <w:sz w:val="22"/>
          <w:szCs w:val="22"/>
        </w:rPr>
      </w:pPr>
    </w:p>
    <w:p w:rsidR="00DE6D6F" w:rsidRDefault="00A06A14" w:rsidP="00254245">
      <w:pPr>
        <w:autoSpaceDN w:val="0"/>
        <w:jc w:val="both"/>
        <w:rPr>
          <w:rFonts w:ascii="Arial" w:hAnsi="Arial" w:cs="Arial"/>
          <w:sz w:val="22"/>
          <w:szCs w:val="22"/>
        </w:rPr>
      </w:pPr>
      <w:r w:rsidRPr="0081358D">
        <w:rPr>
          <w:rFonts w:ascii="Arial" w:hAnsi="Arial" w:cs="Arial"/>
          <w:sz w:val="22"/>
          <w:szCs w:val="22"/>
        </w:rPr>
        <w:t xml:space="preserve">Достижение целей и решение задач Программы обеспечивается путем реализации </w:t>
      </w:r>
      <w:r w:rsidR="00A97C3A">
        <w:rPr>
          <w:rFonts w:ascii="Arial" w:hAnsi="Arial" w:cs="Arial"/>
          <w:sz w:val="22"/>
          <w:szCs w:val="22"/>
        </w:rPr>
        <w:t xml:space="preserve">конкретных </w:t>
      </w:r>
      <w:r w:rsidRPr="0081358D">
        <w:rPr>
          <w:rFonts w:ascii="Arial" w:hAnsi="Arial" w:cs="Arial"/>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Pr>
          <w:rFonts w:ascii="Arial" w:hAnsi="Arial" w:cs="Arial"/>
          <w:sz w:val="22"/>
          <w:szCs w:val="22"/>
        </w:rPr>
        <w:t xml:space="preserve">комплексного </w:t>
      </w:r>
      <w:r w:rsidRPr="0081358D">
        <w:rPr>
          <w:rFonts w:ascii="Arial" w:hAnsi="Arial" w:cs="Arial"/>
          <w:sz w:val="22"/>
          <w:szCs w:val="22"/>
        </w:rPr>
        <w:t xml:space="preserve">развития </w:t>
      </w:r>
      <w:r w:rsidR="007A113B">
        <w:rPr>
          <w:rFonts w:ascii="Arial" w:hAnsi="Arial" w:cs="Arial"/>
          <w:sz w:val="22"/>
          <w:szCs w:val="22"/>
        </w:rPr>
        <w:t xml:space="preserve">объектов сферы </w:t>
      </w:r>
      <w:r w:rsidR="00C316D0">
        <w:rPr>
          <w:rFonts w:ascii="Arial" w:hAnsi="Arial" w:cs="Arial"/>
          <w:sz w:val="22"/>
          <w:szCs w:val="22"/>
        </w:rPr>
        <w:t>энергоснабжения</w:t>
      </w:r>
      <w:r w:rsidRPr="0081358D">
        <w:rPr>
          <w:rFonts w:ascii="Arial" w:hAnsi="Arial" w:cs="Arial"/>
          <w:sz w:val="22"/>
          <w:szCs w:val="22"/>
        </w:rPr>
        <w:t xml:space="preserve">. Разработанные программные мероприятия систематизированы по степени их актуальности. </w:t>
      </w:r>
    </w:p>
    <w:p w:rsidR="00AA037F" w:rsidRDefault="00AA037F" w:rsidP="00254245">
      <w:pPr>
        <w:autoSpaceDN w:val="0"/>
        <w:jc w:val="both"/>
        <w:rPr>
          <w:rFonts w:ascii="Arial" w:hAnsi="Arial" w:cs="Arial"/>
          <w:sz w:val="22"/>
          <w:szCs w:val="22"/>
        </w:rPr>
      </w:pPr>
    </w:p>
    <w:p w:rsidR="00AA037F" w:rsidRDefault="00C07E8D" w:rsidP="00254245">
      <w:pPr>
        <w:autoSpaceDN w:val="0"/>
        <w:jc w:val="both"/>
        <w:rPr>
          <w:rFonts w:ascii="Arial" w:hAnsi="Arial" w:cs="Arial"/>
          <w:b/>
          <w:sz w:val="22"/>
          <w:szCs w:val="22"/>
        </w:rPr>
      </w:pPr>
      <w:r>
        <w:rPr>
          <w:rFonts w:ascii="Arial" w:hAnsi="Arial" w:cs="Arial"/>
          <w:b/>
          <w:sz w:val="22"/>
          <w:szCs w:val="22"/>
        </w:rPr>
        <w:t>2020-2025 годы (весь перечень мероприятий является ежегодным)</w:t>
      </w:r>
      <w:r w:rsidR="00AA037F" w:rsidRPr="00AA037F">
        <w:rPr>
          <w:rFonts w:ascii="Arial" w:hAnsi="Arial" w:cs="Arial"/>
          <w:b/>
          <w:sz w:val="22"/>
          <w:szCs w:val="22"/>
        </w:rPr>
        <w:t>:</w:t>
      </w:r>
    </w:p>
    <w:p w:rsidR="00C07E8D" w:rsidRPr="00AA037F" w:rsidRDefault="00C07E8D" w:rsidP="00254245">
      <w:pPr>
        <w:autoSpaceDN w:val="0"/>
        <w:jc w:val="both"/>
        <w:rPr>
          <w:rFonts w:ascii="Arial" w:hAnsi="Arial" w:cs="Arial"/>
          <w:b/>
          <w:sz w:val="22"/>
          <w:szCs w:val="22"/>
        </w:rPr>
      </w:pP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1)Повышение тепловой защиты зданий, строений, сооружений при капитальном и текущем ремонте, утепление зданий, строений, сооружений</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2)Замена неэффективных отопительных котлов, конвекторов в индивидуальных системах отопления зданий, строений, сооружений на территории муниципального образования</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3) Тепловая изоляция трубопроводов и оборудования</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4)Оснащение зданий, строений, сооружений приборами учета и регулировки используемых энергетических ресурсов</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5)Мероприятия по увеличению использования в качестве источников энергии вторичных энергетических ресурсов и (или) возобновляемых источников энергии</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lastRenderedPageBreak/>
        <w:t>6)Перекладка электрических сетей для снижения потерь электрической энергии в зданиях, строениях, сооружениях</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7)Повышение энергетической эффективности систем освещения зданий, строений, сооружений</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8)Увеличение производства электрической энергии с применением установок по использованию энергии ветра и солнца и их комбинаций, содействие строительству малых гидроэлектростанций, а также геотермальных источников энергии в местах возможного их использования</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9)Оснащение зданий, строений, сооружений современными приборами учета электроэнергии</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10)Мероприятия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proofErr w:type="gramStart"/>
      <w:r w:rsidRPr="00C07E8D">
        <w:rPr>
          <w:rFonts w:ascii="Arial" w:hAnsi="Arial" w:cs="Arial"/>
          <w:sz w:val="22"/>
          <w:szCs w:val="22"/>
        </w:rPr>
        <w:t>11)Мероприятия в области регулирования цен (тарифов), направленные на стимулирование энергосбережения и повышение энергетической эффективности,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w:t>
      </w:r>
      <w:r>
        <w:rPr>
          <w:rFonts w:ascii="Arial" w:hAnsi="Arial" w:cs="Arial"/>
          <w:sz w:val="22"/>
          <w:szCs w:val="22"/>
        </w:rPr>
        <w:t>;</w:t>
      </w:r>
      <w:proofErr w:type="gramEnd"/>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12)Стимулирование потребителей и теплоснабжающих организаций к снижению температуры возвращаемого теплоносителя</w:t>
      </w:r>
      <w:r>
        <w:rPr>
          <w:rFonts w:ascii="Arial" w:hAnsi="Arial" w:cs="Arial"/>
          <w:sz w:val="22"/>
          <w:szCs w:val="22"/>
        </w:rPr>
        <w:t>;</w:t>
      </w:r>
    </w:p>
    <w:p w:rsidR="00C07E8D" w:rsidRPr="00C07E8D" w:rsidRDefault="00C07E8D" w:rsidP="00254245">
      <w:pPr>
        <w:autoSpaceDN w:val="0"/>
        <w:jc w:val="both"/>
        <w:rPr>
          <w:rFonts w:ascii="Arial" w:hAnsi="Arial" w:cs="Arial"/>
          <w:sz w:val="22"/>
          <w:szCs w:val="22"/>
        </w:rPr>
      </w:pPr>
      <w:r w:rsidRPr="00C07E8D">
        <w:rPr>
          <w:rFonts w:ascii="Arial" w:hAnsi="Arial" w:cs="Arial"/>
          <w:sz w:val="22"/>
          <w:szCs w:val="22"/>
        </w:rPr>
        <w:t>13)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7145A" w:rsidRDefault="0027145A" w:rsidP="007022E1">
      <w:pPr>
        <w:suppressAutoHyphens/>
        <w:contextualSpacing/>
        <w:rPr>
          <w:rFonts w:ascii="Arial" w:hAnsi="Arial" w:cs="Arial"/>
          <w:sz w:val="22"/>
          <w:szCs w:val="22"/>
        </w:rPr>
      </w:pPr>
    </w:p>
    <w:p w:rsidR="0027145A" w:rsidRDefault="0027145A" w:rsidP="007022E1">
      <w:pPr>
        <w:suppressAutoHyphens/>
        <w:contextualSpacing/>
        <w:rPr>
          <w:rFonts w:ascii="Arial" w:hAnsi="Arial" w:cs="Arial"/>
          <w:sz w:val="22"/>
          <w:szCs w:val="22"/>
        </w:rPr>
      </w:pPr>
    </w:p>
    <w:p w:rsidR="0027145A" w:rsidRDefault="0027145A" w:rsidP="007022E1">
      <w:pPr>
        <w:suppressAutoHyphens/>
        <w:contextualSpacing/>
        <w:rPr>
          <w:rFonts w:ascii="Arial" w:hAnsi="Arial" w:cs="Arial"/>
          <w:sz w:val="22"/>
          <w:szCs w:val="22"/>
        </w:rPr>
      </w:pPr>
    </w:p>
    <w:p w:rsidR="0027145A" w:rsidRPr="00083CE3" w:rsidRDefault="0027145A" w:rsidP="007022E1">
      <w:pPr>
        <w:suppressAutoHyphens/>
        <w:contextualSpacing/>
        <w:rPr>
          <w:rFonts w:ascii="Arial" w:eastAsia="Arial" w:hAnsi="Arial" w:cs="Arial"/>
          <w:kern w:val="1"/>
          <w:sz w:val="22"/>
          <w:szCs w:val="22"/>
          <w:lang w:eastAsia="ar-SA"/>
        </w:rPr>
        <w:sectPr w:rsidR="0027145A" w:rsidRPr="00083CE3" w:rsidSect="00F87F62">
          <w:footerReference w:type="default" r:id="rId9"/>
          <w:pgSz w:w="11906" w:h="16838"/>
          <w:pgMar w:top="397" w:right="907" w:bottom="737" w:left="1134" w:header="142" w:footer="227" w:gutter="0"/>
          <w:cols w:space="708"/>
          <w:docGrid w:linePitch="360"/>
        </w:sectPr>
      </w:pPr>
    </w:p>
    <w:p w:rsidR="007022E1" w:rsidRDefault="007022E1" w:rsidP="007022E1">
      <w:pPr>
        <w:suppressAutoHyphens/>
        <w:contextualSpacing/>
        <w:rPr>
          <w:rFonts w:ascii="Arial" w:eastAsia="Arial" w:hAnsi="Arial" w:cs="Arial"/>
          <w:b/>
          <w:kern w:val="1"/>
          <w:sz w:val="22"/>
          <w:szCs w:val="22"/>
          <w:lang w:eastAsia="ar-SA"/>
        </w:rPr>
        <w:sectPr w:rsidR="007022E1" w:rsidSect="0029694C">
          <w:pgSz w:w="16838" w:h="11906" w:orient="landscape"/>
          <w:pgMar w:top="907" w:right="737" w:bottom="1134" w:left="397" w:header="142" w:footer="227" w:gutter="0"/>
          <w:cols w:space="708"/>
          <w:docGrid w:linePitch="360"/>
        </w:sectPr>
      </w:pPr>
    </w:p>
    <w:p w:rsidR="00007256" w:rsidRPr="0081358D" w:rsidRDefault="007F5DD1" w:rsidP="0029694C">
      <w:pPr>
        <w:suppressAutoHyphens/>
        <w:contextualSpacing/>
        <w:jc w:val="center"/>
        <w:rPr>
          <w:rFonts w:ascii="Arial" w:hAnsi="Arial" w:cs="Arial"/>
          <w:b/>
          <w:sz w:val="22"/>
          <w:szCs w:val="22"/>
        </w:rPr>
      </w:pPr>
      <w:r>
        <w:rPr>
          <w:rFonts w:ascii="Arial" w:eastAsia="Arial" w:hAnsi="Arial" w:cs="Arial"/>
          <w:b/>
          <w:kern w:val="1"/>
          <w:sz w:val="22"/>
          <w:szCs w:val="22"/>
          <w:lang w:eastAsia="ar-SA"/>
        </w:rPr>
        <w:lastRenderedPageBreak/>
        <w:t>Раздел 5</w:t>
      </w:r>
      <w:r w:rsidR="00541589" w:rsidRPr="0081358D">
        <w:rPr>
          <w:rFonts w:ascii="Arial" w:eastAsia="Arial" w:hAnsi="Arial" w:cs="Arial"/>
          <w:b/>
          <w:kern w:val="1"/>
          <w:sz w:val="22"/>
          <w:szCs w:val="22"/>
          <w:lang w:eastAsia="ar-SA"/>
        </w:rPr>
        <w:t xml:space="preserve">. </w:t>
      </w:r>
      <w:r w:rsidR="00DA3726" w:rsidRPr="00DA3726">
        <w:rPr>
          <w:rFonts w:ascii="Arial" w:hAnsi="Arial" w:cs="Arial"/>
          <w:b/>
          <w:sz w:val="22"/>
          <w:szCs w:val="22"/>
        </w:rPr>
        <w:t>Объем и источники финансирования муниципальной программы</w:t>
      </w:r>
    </w:p>
    <w:p w:rsidR="004325B4" w:rsidRPr="0081358D" w:rsidRDefault="004325B4" w:rsidP="004325B4">
      <w:pPr>
        <w:suppressAutoHyphens/>
        <w:ind w:left="510"/>
        <w:contextualSpacing/>
        <w:jc w:val="center"/>
        <w:rPr>
          <w:rFonts w:ascii="Arial" w:eastAsia="Arial" w:hAnsi="Arial" w:cs="Arial"/>
          <w:kern w:val="1"/>
          <w:sz w:val="22"/>
          <w:szCs w:val="22"/>
          <w:lang w:eastAsia="ar-SA"/>
        </w:rPr>
      </w:pPr>
    </w:p>
    <w:p w:rsidR="006C0965" w:rsidRDefault="001E0552" w:rsidP="006C0965">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006C0965" w:rsidRPr="008D4DED">
        <w:rPr>
          <w:rFonts w:ascii="Arial" w:hAnsi="Arial" w:cs="Arial"/>
          <w:sz w:val="22"/>
          <w:szCs w:val="22"/>
        </w:rPr>
        <w:t xml:space="preserve">финансирования Программы ежегодно уточняются при формировании </w:t>
      </w:r>
      <w:r w:rsidR="004B1F84">
        <w:rPr>
          <w:rFonts w:ascii="Arial" w:hAnsi="Arial" w:cs="Arial"/>
          <w:sz w:val="22"/>
          <w:szCs w:val="22"/>
        </w:rPr>
        <w:t xml:space="preserve">федерального, </w:t>
      </w:r>
      <w:r w:rsidR="006C0965" w:rsidRPr="008D4DED">
        <w:rPr>
          <w:rFonts w:ascii="Arial" w:hAnsi="Arial" w:cs="Arial"/>
          <w:sz w:val="22"/>
          <w:szCs w:val="22"/>
        </w:rPr>
        <w:t>областного</w:t>
      </w:r>
      <w:r w:rsidR="006C0965">
        <w:rPr>
          <w:rFonts w:ascii="Arial" w:hAnsi="Arial" w:cs="Arial"/>
          <w:sz w:val="22"/>
          <w:szCs w:val="22"/>
        </w:rPr>
        <w:t xml:space="preserve"> и местного</w:t>
      </w:r>
      <w:r w:rsidR="006C0965" w:rsidRPr="008D4DED">
        <w:rPr>
          <w:rFonts w:ascii="Arial" w:hAnsi="Arial" w:cs="Arial"/>
          <w:sz w:val="22"/>
          <w:szCs w:val="22"/>
        </w:rPr>
        <w:t xml:space="preserve"> бюджета на соответствующий финансовый год исходя из возможностей </w:t>
      </w:r>
      <w:r w:rsidR="004B1F84">
        <w:rPr>
          <w:rFonts w:ascii="Arial" w:hAnsi="Arial" w:cs="Arial"/>
          <w:sz w:val="22"/>
          <w:szCs w:val="22"/>
        </w:rPr>
        <w:t xml:space="preserve">федерального, </w:t>
      </w:r>
      <w:r w:rsidR="006C0965" w:rsidRPr="008D4DED">
        <w:rPr>
          <w:rFonts w:ascii="Arial" w:hAnsi="Arial" w:cs="Arial"/>
          <w:sz w:val="22"/>
          <w:szCs w:val="22"/>
        </w:rPr>
        <w:t xml:space="preserve">областного </w:t>
      </w:r>
      <w:r w:rsidR="006C0965">
        <w:rPr>
          <w:rFonts w:ascii="Arial" w:hAnsi="Arial" w:cs="Arial"/>
          <w:sz w:val="22"/>
          <w:szCs w:val="22"/>
        </w:rPr>
        <w:t xml:space="preserve">и местного </w:t>
      </w:r>
      <w:r w:rsidR="006C0965" w:rsidRPr="008D4DED">
        <w:rPr>
          <w:rFonts w:ascii="Arial" w:hAnsi="Arial" w:cs="Arial"/>
          <w:sz w:val="22"/>
          <w:szCs w:val="22"/>
        </w:rPr>
        <w:t>бюджета и затрат, необходимых для реализации Программы.</w:t>
      </w:r>
    </w:p>
    <w:p w:rsidR="00026AF0" w:rsidRDefault="006C0965" w:rsidP="006C0965">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редств из бюджетов всех уровней.</w:t>
      </w:r>
      <w:r w:rsidR="00026AF0">
        <w:rPr>
          <w:rFonts w:ascii="Arial" w:hAnsi="Arial" w:cs="Arial"/>
          <w:bCs/>
          <w:iCs/>
          <w:sz w:val="22"/>
          <w:szCs w:val="22"/>
        </w:rPr>
        <w:t xml:space="preserve"> </w:t>
      </w:r>
    </w:p>
    <w:p w:rsidR="00211B3C" w:rsidRPr="00CE129E" w:rsidRDefault="00026AF0" w:rsidP="006C0965">
      <w:pPr>
        <w:contextualSpacing/>
        <w:jc w:val="both"/>
        <w:rPr>
          <w:rFonts w:ascii="Arial" w:hAnsi="Arial" w:cs="Arial"/>
          <w:sz w:val="22"/>
          <w:szCs w:val="22"/>
        </w:rPr>
      </w:pPr>
      <w:r w:rsidRPr="0081358D">
        <w:rPr>
          <w:rFonts w:ascii="Arial" w:hAnsi="Arial" w:cs="Arial"/>
          <w:sz w:val="22"/>
          <w:szCs w:val="22"/>
        </w:rPr>
        <w:t>Стоимость мероприятий определена ориентировочно, основываясь на стоимости уже проведенных аналогичных</w:t>
      </w:r>
      <w:r>
        <w:rPr>
          <w:rFonts w:ascii="Arial" w:hAnsi="Arial" w:cs="Arial"/>
          <w:sz w:val="22"/>
          <w:szCs w:val="22"/>
        </w:rPr>
        <w:t xml:space="preserve"> мероприятий, анализе рыночных цен с учётом инфляции. При корректировке мероприятий и внесениях изменений в Программу будет также применяться к</w:t>
      </w:r>
      <w:r w:rsidRPr="00A97C3A">
        <w:rPr>
          <w:rFonts w:ascii="Arial" w:hAnsi="Arial" w:cs="Arial"/>
          <w:sz w:val="22"/>
          <w:szCs w:val="22"/>
        </w:rPr>
        <w:t>оэффициент-дефлятор</w:t>
      </w:r>
      <w:r>
        <w:rPr>
          <w:rFonts w:ascii="Arial" w:hAnsi="Arial" w:cs="Arial"/>
          <w:sz w:val="22"/>
          <w:szCs w:val="22"/>
        </w:rPr>
        <w:t>.</w:t>
      </w:r>
      <w:r w:rsidR="00CE129E">
        <w:rPr>
          <w:rFonts w:ascii="Arial" w:hAnsi="Arial" w:cs="Arial"/>
          <w:sz w:val="22"/>
          <w:szCs w:val="22"/>
        </w:rPr>
        <w:t xml:space="preserve"> </w:t>
      </w:r>
    </w:p>
    <w:p w:rsidR="00211B3C" w:rsidRDefault="00211B3C" w:rsidP="006C0965">
      <w:pPr>
        <w:contextualSpacing/>
        <w:jc w:val="both"/>
        <w:rPr>
          <w:rFonts w:ascii="Arial" w:hAnsi="Arial" w:cs="Arial"/>
          <w:sz w:val="22"/>
          <w:szCs w:val="22"/>
        </w:rPr>
      </w:pPr>
      <w:r w:rsidRPr="00211B3C">
        <w:rPr>
          <w:rFonts w:ascii="Arial" w:hAnsi="Arial" w:cs="Arial"/>
          <w:sz w:val="22"/>
          <w:szCs w:val="22"/>
        </w:rPr>
        <w:t xml:space="preserve">Принятые сокращения: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ФБ – федеральный бюджет;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ОБ – областной бюджет; </w:t>
      </w:r>
    </w:p>
    <w:p w:rsidR="00211B3C" w:rsidRDefault="00211B3C" w:rsidP="006C0965">
      <w:pPr>
        <w:contextualSpacing/>
        <w:jc w:val="both"/>
        <w:rPr>
          <w:rFonts w:ascii="Arial" w:hAnsi="Arial" w:cs="Arial"/>
          <w:sz w:val="22"/>
          <w:szCs w:val="22"/>
        </w:rPr>
      </w:pPr>
      <w:r>
        <w:rPr>
          <w:rFonts w:ascii="Arial" w:hAnsi="Arial" w:cs="Arial"/>
          <w:sz w:val="22"/>
          <w:szCs w:val="22"/>
        </w:rPr>
        <w:t xml:space="preserve">-РБ </w:t>
      </w:r>
      <w:r w:rsidRPr="00211B3C">
        <w:rPr>
          <w:rFonts w:ascii="Arial" w:hAnsi="Arial" w:cs="Arial"/>
          <w:sz w:val="22"/>
          <w:szCs w:val="22"/>
        </w:rPr>
        <w:t xml:space="preserve">– </w:t>
      </w:r>
      <w:r>
        <w:rPr>
          <w:rFonts w:ascii="Arial" w:hAnsi="Arial" w:cs="Arial"/>
          <w:sz w:val="22"/>
          <w:szCs w:val="22"/>
        </w:rPr>
        <w:t xml:space="preserve">районный </w:t>
      </w:r>
      <w:r w:rsidRPr="00211B3C">
        <w:rPr>
          <w:rFonts w:ascii="Arial" w:hAnsi="Arial" w:cs="Arial"/>
          <w:sz w:val="22"/>
          <w:szCs w:val="22"/>
        </w:rPr>
        <w:t>бюджет;</w:t>
      </w:r>
    </w:p>
    <w:p w:rsidR="00826D78"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МБ – местный бюджет; </w:t>
      </w:r>
    </w:p>
    <w:p w:rsidR="0071776C" w:rsidRDefault="00826D78" w:rsidP="00826D78">
      <w:pPr>
        <w:contextualSpacing/>
        <w:jc w:val="both"/>
        <w:rPr>
          <w:rFonts w:ascii="Arial" w:hAnsi="Arial" w:cs="Arial"/>
          <w:sz w:val="22"/>
          <w:szCs w:val="22"/>
        </w:rPr>
      </w:pPr>
      <w:r>
        <w:rPr>
          <w:rFonts w:ascii="Arial" w:hAnsi="Arial" w:cs="Arial"/>
          <w:sz w:val="22"/>
          <w:szCs w:val="22"/>
        </w:rPr>
        <w:t>-ВИ – внебюджетные источники.</w:t>
      </w:r>
    </w:p>
    <w:p w:rsidR="00856FA6" w:rsidRDefault="00856FA6" w:rsidP="002B6091">
      <w:pPr>
        <w:rPr>
          <w:rFonts w:ascii="Arial" w:hAnsi="Arial" w:cs="Arial"/>
          <w:i/>
          <w:sz w:val="22"/>
          <w:szCs w:val="22"/>
        </w:rPr>
      </w:pPr>
    </w:p>
    <w:tbl>
      <w:tblPr>
        <w:tblStyle w:val="a9"/>
        <w:tblW w:w="0" w:type="auto"/>
        <w:tblLook w:val="04A0" w:firstRow="1" w:lastRow="0" w:firstColumn="1" w:lastColumn="0" w:noHBand="0" w:noVBand="1"/>
      </w:tblPr>
      <w:tblGrid>
        <w:gridCol w:w="1031"/>
        <w:gridCol w:w="9"/>
        <w:gridCol w:w="2750"/>
        <w:gridCol w:w="2312"/>
        <w:gridCol w:w="2221"/>
        <w:gridCol w:w="1276"/>
        <w:gridCol w:w="1036"/>
        <w:gridCol w:w="1067"/>
        <w:gridCol w:w="1067"/>
        <w:gridCol w:w="973"/>
        <w:gridCol w:w="1118"/>
        <w:gridCol w:w="1060"/>
      </w:tblGrid>
      <w:tr w:rsidR="00B3756B" w:rsidTr="00EA2D3F">
        <w:trPr>
          <w:cantSplit/>
          <w:tblHeader/>
        </w:trPr>
        <w:tc>
          <w:tcPr>
            <w:tcW w:w="1040" w:type="dxa"/>
            <w:gridSpan w:val="2"/>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w:t>
            </w:r>
          </w:p>
        </w:tc>
        <w:tc>
          <w:tcPr>
            <w:tcW w:w="2750" w:type="dxa"/>
            <w:vMerge w:val="restart"/>
            <w:vAlign w:val="center"/>
          </w:tcPr>
          <w:p w:rsidR="000D71CB" w:rsidRPr="008B6360" w:rsidRDefault="000D71CB" w:rsidP="0044287C">
            <w:pPr>
              <w:jc w:val="center"/>
              <w:rPr>
                <w:rFonts w:ascii="Arial" w:hAnsi="Arial" w:cs="Arial"/>
                <w:b/>
                <w:i/>
                <w:sz w:val="16"/>
                <w:szCs w:val="16"/>
              </w:rPr>
            </w:pPr>
            <w:r w:rsidRPr="008B6360">
              <w:rPr>
                <w:rFonts w:ascii="Arial" w:hAnsi="Arial" w:cs="Arial"/>
                <w:b/>
                <w:sz w:val="16"/>
                <w:szCs w:val="16"/>
              </w:rPr>
              <w:t>Наименование мероприятия</w:t>
            </w:r>
            <w:r w:rsidR="0044287C" w:rsidRPr="008B6360">
              <w:rPr>
                <w:rFonts w:ascii="Arial" w:hAnsi="Arial" w:cs="Arial"/>
                <w:b/>
                <w:sz w:val="16"/>
                <w:szCs w:val="16"/>
              </w:rPr>
              <w:t>, задача</w:t>
            </w:r>
          </w:p>
        </w:tc>
        <w:tc>
          <w:tcPr>
            <w:tcW w:w="2312" w:type="dxa"/>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Ответственный исполнитель, участники</w:t>
            </w:r>
          </w:p>
        </w:tc>
        <w:tc>
          <w:tcPr>
            <w:tcW w:w="2221"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Источники финансового обеспечения</w:t>
            </w:r>
          </w:p>
        </w:tc>
        <w:tc>
          <w:tcPr>
            <w:tcW w:w="7597" w:type="dxa"/>
            <w:gridSpan w:val="7"/>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Объёмы финансирования муниципальной</w:t>
            </w:r>
            <w:r w:rsidR="00B9052E" w:rsidRPr="008B6360">
              <w:rPr>
                <w:rFonts w:ascii="Arial" w:hAnsi="Arial" w:cs="Arial"/>
                <w:b/>
                <w:sz w:val="16"/>
                <w:szCs w:val="16"/>
              </w:rPr>
              <w:t xml:space="preserve"> </w:t>
            </w:r>
            <w:r w:rsidRPr="008B6360">
              <w:rPr>
                <w:rFonts w:ascii="Arial" w:hAnsi="Arial" w:cs="Arial"/>
                <w:b/>
                <w:sz w:val="16"/>
                <w:szCs w:val="16"/>
              </w:rPr>
              <w:t xml:space="preserve">программы </w:t>
            </w:r>
          </w:p>
          <w:p w:rsidR="000D71CB" w:rsidRPr="008B6360" w:rsidRDefault="000D71CB" w:rsidP="000D71CB">
            <w:pPr>
              <w:jc w:val="center"/>
              <w:rPr>
                <w:rFonts w:ascii="Arial" w:hAnsi="Arial" w:cs="Arial"/>
                <w:b/>
                <w:sz w:val="16"/>
                <w:szCs w:val="16"/>
              </w:rPr>
            </w:pPr>
            <w:r w:rsidRPr="008B6360">
              <w:rPr>
                <w:rFonts w:ascii="Arial" w:hAnsi="Arial" w:cs="Arial"/>
                <w:b/>
                <w:sz w:val="16"/>
                <w:szCs w:val="16"/>
              </w:rPr>
              <w:t>тыс. руб.</w:t>
            </w:r>
          </w:p>
        </w:tc>
      </w:tr>
      <w:tr w:rsidR="00B3756B" w:rsidTr="00EA2D3F">
        <w:trPr>
          <w:cantSplit/>
          <w:trHeight w:val="264"/>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vMerge/>
            <w:vAlign w:val="center"/>
          </w:tcPr>
          <w:p w:rsidR="000D71CB" w:rsidRPr="008B6360" w:rsidRDefault="000D71CB" w:rsidP="000D71CB">
            <w:pPr>
              <w:jc w:val="center"/>
              <w:rPr>
                <w:rFonts w:ascii="Arial" w:hAnsi="Arial" w:cs="Arial"/>
                <w:b/>
                <w:sz w:val="16"/>
                <w:szCs w:val="16"/>
              </w:rPr>
            </w:pPr>
          </w:p>
        </w:tc>
        <w:tc>
          <w:tcPr>
            <w:tcW w:w="1276"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За весь период реализации</w:t>
            </w:r>
          </w:p>
        </w:tc>
        <w:tc>
          <w:tcPr>
            <w:tcW w:w="6321" w:type="dxa"/>
            <w:gridSpan w:val="6"/>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В том числе по годам</w:t>
            </w:r>
          </w:p>
        </w:tc>
      </w:tr>
      <w:tr w:rsidR="00B3756B" w:rsidTr="00EA2D3F">
        <w:trPr>
          <w:cantSplit/>
          <w:trHeight w:val="495"/>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vMerge/>
            <w:vAlign w:val="center"/>
          </w:tcPr>
          <w:p w:rsidR="000D71CB" w:rsidRPr="008B6360" w:rsidRDefault="000D71CB" w:rsidP="000D71CB">
            <w:pPr>
              <w:jc w:val="center"/>
              <w:rPr>
                <w:rFonts w:ascii="Arial" w:hAnsi="Arial" w:cs="Arial"/>
                <w:b/>
                <w:sz w:val="16"/>
                <w:szCs w:val="16"/>
              </w:rPr>
            </w:pPr>
          </w:p>
        </w:tc>
        <w:tc>
          <w:tcPr>
            <w:tcW w:w="1276" w:type="dxa"/>
            <w:vMerge/>
            <w:vAlign w:val="center"/>
          </w:tcPr>
          <w:p w:rsidR="000D71CB" w:rsidRPr="008B6360" w:rsidRDefault="000D71CB" w:rsidP="000D71CB">
            <w:pPr>
              <w:jc w:val="center"/>
              <w:rPr>
                <w:rFonts w:ascii="Arial" w:hAnsi="Arial" w:cs="Arial"/>
                <w:b/>
                <w:sz w:val="16"/>
                <w:szCs w:val="16"/>
              </w:rPr>
            </w:pPr>
          </w:p>
        </w:tc>
        <w:tc>
          <w:tcPr>
            <w:tcW w:w="1036"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2020</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2021</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2022</w:t>
            </w:r>
          </w:p>
        </w:tc>
        <w:tc>
          <w:tcPr>
            <w:tcW w:w="973"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2023</w:t>
            </w:r>
          </w:p>
        </w:tc>
        <w:tc>
          <w:tcPr>
            <w:tcW w:w="1118"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2024</w:t>
            </w:r>
          </w:p>
        </w:tc>
        <w:tc>
          <w:tcPr>
            <w:tcW w:w="1060"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2025</w:t>
            </w:r>
          </w:p>
        </w:tc>
      </w:tr>
      <w:tr w:rsidR="0044287C" w:rsidTr="00D33F1C">
        <w:trPr>
          <w:trHeight w:val="275"/>
        </w:trPr>
        <w:tc>
          <w:tcPr>
            <w:tcW w:w="15920" w:type="dxa"/>
            <w:gridSpan w:val="12"/>
            <w:shd w:val="clear" w:color="auto" w:fill="BFBFBF" w:themeFill="background1" w:themeFillShade="BF"/>
            <w:vAlign w:val="center"/>
          </w:tcPr>
          <w:p w:rsidR="0044287C" w:rsidRPr="008B6360" w:rsidRDefault="0044287C" w:rsidP="0044287C">
            <w:pPr>
              <w:jc w:val="center"/>
              <w:rPr>
                <w:rFonts w:ascii="Arial" w:hAnsi="Arial" w:cs="Arial"/>
                <w:b/>
                <w:i/>
                <w:sz w:val="16"/>
                <w:szCs w:val="16"/>
              </w:rPr>
            </w:pPr>
            <w:r w:rsidRPr="008B6360">
              <w:rPr>
                <w:rFonts w:ascii="Arial" w:hAnsi="Arial" w:cs="Arial"/>
                <w:b/>
                <w:i/>
                <w:sz w:val="16"/>
                <w:szCs w:val="16"/>
              </w:rPr>
              <w:t>Муниципальная программа  «</w:t>
            </w:r>
            <w:r w:rsidR="0027145A" w:rsidRPr="0027145A">
              <w:rPr>
                <w:rFonts w:ascii="Arial" w:hAnsi="Arial" w:cs="Arial"/>
                <w:b/>
                <w:i/>
                <w:sz w:val="16"/>
                <w:szCs w:val="16"/>
              </w:rPr>
              <w:t xml:space="preserve">Энергосбережение и повышение энергетической эффективности в </w:t>
            </w:r>
            <w:proofErr w:type="spellStart"/>
            <w:r w:rsidR="0027145A" w:rsidRPr="0027145A">
              <w:rPr>
                <w:rFonts w:ascii="Arial" w:hAnsi="Arial" w:cs="Arial"/>
                <w:b/>
                <w:i/>
                <w:sz w:val="16"/>
                <w:szCs w:val="16"/>
              </w:rPr>
              <w:t>Юголокском</w:t>
            </w:r>
            <w:proofErr w:type="spellEnd"/>
            <w:r w:rsidR="0027145A" w:rsidRPr="0027145A">
              <w:rPr>
                <w:rFonts w:ascii="Arial" w:hAnsi="Arial" w:cs="Arial"/>
                <w:b/>
                <w:i/>
                <w:sz w:val="16"/>
                <w:szCs w:val="16"/>
              </w:rPr>
              <w:t xml:space="preserve"> муниципальном образовании на 2020-2025 годы</w:t>
            </w:r>
            <w:r w:rsidRPr="008B6360">
              <w:rPr>
                <w:rFonts w:ascii="Arial" w:hAnsi="Arial" w:cs="Arial"/>
                <w:b/>
                <w:i/>
                <w:sz w:val="16"/>
                <w:szCs w:val="16"/>
              </w:rPr>
              <w:t>»</w:t>
            </w:r>
          </w:p>
        </w:tc>
      </w:tr>
      <w:tr w:rsidR="007E2C07" w:rsidTr="008A5D0E">
        <w:trPr>
          <w:trHeight w:val="265"/>
        </w:trPr>
        <w:tc>
          <w:tcPr>
            <w:tcW w:w="1031" w:type="dxa"/>
            <w:vMerge w:val="restart"/>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r w:rsidRPr="008B6360">
              <w:rPr>
                <w:rFonts w:ascii="Arial" w:hAnsi="Arial" w:cs="Arial"/>
                <w:b/>
                <w:sz w:val="16"/>
                <w:szCs w:val="16"/>
              </w:rPr>
              <w:t>Всего по муниципальной программе</w:t>
            </w:r>
          </w:p>
        </w:tc>
        <w:tc>
          <w:tcPr>
            <w:tcW w:w="2312" w:type="dxa"/>
            <w:vMerge w:val="restart"/>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r w:rsidRPr="008B6360">
              <w:rPr>
                <w:rFonts w:ascii="Arial" w:hAnsi="Arial" w:cs="Arial"/>
                <w:b/>
                <w:sz w:val="16"/>
                <w:szCs w:val="16"/>
              </w:rPr>
              <w:t xml:space="preserve">Администрация </w:t>
            </w:r>
            <w:proofErr w:type="spellStart"/>
            <w:r w:rsidRPr="008B6360">
              <w:rPr>
                <w:rFonts w:ascii="Arial" w:hAnsi="Arial" w:cs="Arial"/>
                <w:b/>
                <w:sz w:val="16"/>
                <w:szCs w:val="16"/>
              </w:rPr>
              <w:t>Юголокского</w:t>
            </w:r>
            <w:proofErr w:type="spellEnd"/>
            <w:r w:rsidRPr="008B6360">
              <w:rPr>
                <w:rFonts w:ascii="Arial" w:hAnsi="Arial" w:cs="Arial"/>
                <w:b/>
                <w:sz w:val="16"/>
                <w:szCs w:val="16"/>
              </w:rPr>
              <w:t xml:space="preserve"> сельского поселения</w:t>
            </w:r>
          </w:p>
        </w:tc>
        <w:tc>
          <w:tcPr>
            <w:tcW w:w="2221" w:type="dxa"/>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7E2C07" w:rsidRPr="008B6360" w:rsidRDefault="00C71743" w:rsidP="00DE1943">
            <w:pPr>
              <w:jc w:val="center"/>
              <w:rPr>
                <w:rFonts w:ascii="Arial" w:hAnsi="Arial" w:cs="Arial"/>
                <w:sz w:val="16"/>
                <w:szCs w:val="16"/>
              </w:rPr>
            </w:pPr>
            <w:r>
              <w:rPr>
                <w:rFonts w:ascii="Arial" w:hAnsi="Arial" w:cs="Arial"/>
                <w:b/>
                <w:sz w:val="16"/>
                <w:szCs w:val="16"/>
              </w:rPr>
              <w:t>965</w:t>
            </w:r>
            <w:r w:rsidRPr="00DE6D57">
              <w:rPr>
                <w:rFonts w:ascii="Arial" w:hAnsi="Arial" w:cs="Arial"/>
                <w:b/>
                <w:sz w:val="16"/>
                <w:szCs w:val="16"/>
              </w:rPr>
              <w:t>,00</w:t>
            </w:r>
          </w:p>
        </w:tc>
        <w:tc>
          <w:tcPr>
            <w:tcW w:w="1036" w:type="dxa"/>
            <w:shd w:val="clear" w:color="auto" w:fill="D9D9D9" w:themeFill="background1" w:themeFillShade="D9"/>
            <w:vAlign w:val="center"/>
          </w:tcPr>
          <w:p w:rsidR="007E2C07" w:rsidRPr="008B6360" w:rsidRDefault="00C71743" w:rsidP="00DE1943">
            <w:pPr>
              <w:jc w:val="center"/>
              <w:rPr>
                <w:rFonts w:ascii="Arial" w:hAnsi="Arial" w:cs="Arial"/>
                <w:sz w:val="16"/>
                <w:szCs w:val="16"/>
              </w:rPr>
            </w:pPr>
            <w:r>
              <w:rPr>
                <w:rFonts w:ascii="Arial" w:hAnsi="Arial" w:cs="Arial"/>
                <w:b/>
                <w:sz w:val="16"/>
                <w:szCs w:val="16"/>
              </w:rPr>
              <w:t>5</w:t>
            </w:r>
            <w:r w:rsidRPr="00C379BC">
              <w:rPr>
                <w:rFonts w:ascii="Arial" w:hAnsi="Arial" w:cs="Arial"/>
                <w:b/>
                <w:sz w:val="16"/>
                <w:szCs w:val="16"/>
              </w:rPr>
              <w:t>0,00</w:t>
            </w:r>
          </w:p>
        </w:tc>
        <w:tc>
          <w:tcPr>
            <w:tcW w:w="1067" w:type="dxa"/>
            <w:shd w:val="clear" w:color="auto" w:fill="D9D9D9" w:themeFill="background1" w:themeFillShade="D9"/>
            <w:vAlign w:val="center"/>
          </w:tcPr>
          <w:p w:rsidR="007E2C07" w:rsidRPr="008B6360" w:rsidRDefault="00C71743" w:rsidP="00DE1943">
            <w:pPr>
              <w:jc w:val="center"/>
              <w:rPr>
                <w:rFonts w:ascii="Arial" w:hAnsi="Arial" w:cs="Arial"/>
                <w:sz w:val="16"/>
                <w:szCs w:val="16"/>
              </w:rPr>
            </w:pPr>
            <w:r>
              <w:rPr>
                <w:rFonts w:ascii="Arial" w:hAnsi="Arial" w:cs="Arial"/>
                <w:b/>
                <w:sz w:val="16"/>
                <w:szCs w:val="16"/>
              </w:rPr>
              <w:t>7</w:t>
            </w:r>
            <w:r w:rsidRPr="00C379BC">
              <w:rPr>
                <w:rFonts w:ascii="Arial" w:hAnsi="Arial" w:cs="Arial"/>
                <w:b/>
                <w:sz w:val="16"/>
                <w:szCs w:val="16"/>
              </w:rPr>
              <w:t>0,00</w:t>
            </w:r>
          </w:p>
        </w:tc>
        <w:tc>
          <w:tcPr>
            <w:tcW w:w="1067" w:type="dxa"/>
            <w:shd w:val="clear" w:color="auto" w:fill="D9D9D9" w:themeFill="background1" w:themeFillShade="D9"/>
            <w:vAlign w:val="center"/>
          </w:tcPr>
          <w:p w:rsidR="007E2C07" w:rsidRPr="008B6360" w:rsidRDefault="00C71743" w:rsidP="00DE1943">
            <w:pPr>
              <w:jc w:val="center"/>
              <w:rPr>
                <w:rFonts w:ascii="Arial" w:hAnsi="Arial" w:cs="Arial"/>
                <w:sz w:val="16"/>
                <w:szCs w:val="16"/>
              </w:rPr>
            </w:pPr>
            <w:r>
              <w:rPr>
                <w:rFonts w:ascii="Arial" w:hAnsi="Arial" w:cs="Arial"/>
                <w:b/>
                <w:sz w:val="16"/>
                <w:szCs w:val="16"/>
              </w:rPr>
              <w:t>85</w:t>
            </w:r>
            <w:r w:rsidRPr="00C379BC">
              <w:rPr>
                <w:rFonts w:ascii="Arial" w:hAnsi="Arial" w:cs="Arial"/>
                <w:b/>
                <w:sz w:val="16"/>
                <w:szCs w:val="16"/>
              </w:rPr>
              <w:t>,00</w:t>
            </w:r>
          </w:p>
        </w:tc>
        <w:tc>
          <w:tcPr>
            <w:tcW w:w="973" w:type="dxa"/>
            <w:shd w:val="clear" w:color="auto" w:fill="D9D9D9" w:themeFill="background1" w:themeFillShade="D9"/>
            <w:vAlign w:val="center"/>
          </w:tcPr>
          <w:p w:rsidR="007E2C07" w:rsidRPr="008B6360" w:rsidRDefault="00C71743" w:rsidP="00DE1943">
            <w:pPr>
              <w:jc w:val="center"/>
              <w:rPr>
                <w:rFonts w:ascii="Arial" w:hAnsi="Arial" w:cs="Arial"/>
                <w:sz w:val="16"/>
                <w:szCs w:val="16"/>
              </w:rPr>
            </w:pPr>
            <w:r>
              <w:rPr>
                <w:rFonts w:ascii="Arial" w:hAnsi="Arial" w:cs="Arial"/>
                <w:b/>
                <w:sz w:val="16"/>
                <w:szCs w:val="16"/>
              </w:rPr>
              <w:t>190</w:t>
            </w:r>
            <w:r w:rsidRPr="00DE6D57">
              <w:rPr>
                <w:rFonts w:ascii="Arial" w:hAnsi="Arial" w:cs="Arial"/>
                <w:b/>
                <w:sz w:val="16"/>
                <w:szCs w:val="16"/>
              </w:rPr>
              <w:t>,00</w:t>
            </w:r>
          </w:p>
        </w:tc>
        <w:tc>
          <w:tcPr>
            <w:tcW w:w="1118" w:type="dxa"/>
            <w:shd w:val="clear" w:color="auto" w:fill="D9D9D9" w:themeFill="background1" w:themeFillShade="D9"/>
            <w:vAlign w:val="center"/>
          </w:tcPr>
          <w:p w:rsidR="007E2C07" w:rsidRPr="008B6360" w:rsidRDefault="00C71743" w:rsidP="00DE1943">
            <w:pPr>
              <w:jc w:val="center"/>
              <w:rPr>
                <w:rFonts w:ascii="Arial" w:hAnsi="Arial" w:cs="Arial"/>
                <w:sz w:val="16"/>
                <w:szCs w:val="16"/>
              </w:rPr>
            </w:pPr>
            <w:r>
              <w:rPr>
                <w:rFonts w:ascii="Arial" w:hAnsi="Arial" w:cs="Arial"/>
                <w:b/>
                <w:sz w:val="16"/>
                <w:szCs w:val="16"/>
              </w:rPr>
              <w:t>380</w:t>
            </w:r>
            <w:r w:rsidRPr="00DE6D57">
              <w:rPr>
                <w:rFonts w:ascii="Arial" w:hAnsi="Arial" w:cs="Arial"/>
                <w:b/>
                <w:sz w:val="16"/>
                <w:szCs w:val="16"/>
              </w:rPr>
              <w:t>,00</w:t>
            </w:r>
          </w:p>
        </w:tc>
        <w:tc>
          <w:tcPr>
            <w:tcW w:w="1060" w:type="dxa"/>
            <w:shd w:val="clear" w:color="auto" w:fill="D9D9D9" w:themeFill="background1" w:themeFillShade="D9"/>
            <w:vAlign w:val="center"/>
          </w:tcPr>
          <w:p w:rsidR="007E2C07" w:rsidRPr="008B6360" w:rsidRDefault="00C71743" w:rsidP="00DE1943">
            <w:pPr>
              <w:jc w:val="center"/>
              <w:rPr>
                <w:rFonts w:ascii="Arial" w:hAnsi="Arial" w:cs="Arial"/>
                <w:sz w:val="16"/>
                <w:szCs w:val="16"/>
              </w:rPr>
            </w:pPr>
            <w:r>
              <w:rPr>
                <w:rFonts w:ascii="Arial" w:hAnsi="Arial" w:cs="Arial"/>
                <w:b/>
                <w:sz w:val="16"/>
                <w:szCs w:val="16"/>
              </w:rPr>
              <w:t>190</w:t>
            </w:r>
            <w:r w:rsidRPr="00DE6D57">
              <w:rPr>
                <w:rFonts w:ascii="Arial" w:hAnsi="Arial" w:cs="Arial"/>
                <w:b/>
                <w:sz w:val="16"/>
                <w:szCs w:val="16"/>
              </w:rPr>
              <w:t>,00</w:t>
            </w:r>
          </w:p>
        </w:tc>
      </w:tr>
      <w:tr w:rsidR="007E2C07" w:rsidTr="008A5D0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r w:rsidRPr="008B6360">
              <w:rPr>
                <w:rFonts w:ascii="Arial" w:hAnsi="Arial" w:cs="Arial"/>
                <w:b/>
                <w:sz w:val="16"/>
                <w:szCs w:val="16"/>
              </w:rPr>
              <w:t>Федеральный бюджет (далее – ФБ)</w:t>
            </w:r>
          </w:p>
        </w:tc>
        <w:tc>
          <w:tcPr>
            <w:tcW w:w="127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8A5D0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r w:rsidRPr="008B6360">
              <w:rPr>
                <w:rFonts w:ascii="Arial" w:hAnsi="Arial" w:cs="Arial"/>
                <w:b/>
                <w:sz w:val="16"/>
                <w:szCs w:val="16"/>
              </w:rPr>
              <w:t xml:space="preserve">Областной бюджет (далее – </w:t>
            </w:r>
            <w:proofErr w:type="gramStart"/>
            <w:r w:rsidRPr="008B6360">
              <w:rPr>
                <w:rFonts w:ascii="Arial" w:hAnsi="Arial" w:cs="Arial"/>
                <w:b/>
                <w:sz w:val="16"/>
                <w:szCs w:val="16"/>
              </w:rPr>
              <w:t>ОБ</w:t>
            </w:r>
            <w:proofErr w:type="gramEnd"/>
            <w:r w:rsidRPr="008B6360">
              <w:rPr>
                <w:rFonts w:ascii="Arial" w:hAnsi="Arial" w:cs="Arial"/>
                <w:b/>
                <w:sz w:val="16"/>
                <w:szCs w:val="16"/>
              </w:rPr>
              <w:t>)</w:t>
            </w:r>
          </w:p>
        </w:tc>
        <w:tc>
          <w:tcPr>
            <w:tcW w:w="127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60"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8A5D0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r w:rsidRPr="008B6360">
              <w:rPr>
                <w:rFonts w:ascii="Arial" w:hAnsi="Arial" w:cs="Arial"/>
                <w:b/>
                <w:sz w:val="16"/>
                <w:szCs w:val="16"/>
              </w:rPr>
              <w:t xml:space="preserve">Районный бюджет </w:t>
            </w:r>
          </w:p>
          <w:p w:rsidR="007E2C07" w:rsidRPr="008B6360" w:rsidRDefault="007E2C07" w:rsidP="000D71CB">
            <w:pPr>
              <w:jc w:val="center"/>
              <w:rPr>
                <w:rFonts w:ascii="Arial" w:hAnsi="Arial" w:cs="Arial"/>
                <w:b/>
                <w:sz w:val="16"/>
                <w:szCs w:val="16"/>
              </w:rPr>
            </w:pPr>
            <w:r w:rsidRPr="008B6360">
              <w:rPr>
                <w:rFonts w:ascii="Arial" w:hAnsi="Arial" w:cs="Arial"/>
                <w:b/>
                <w:sz w:val="16"/>
                <w:szCs w:val="16"/>
              </w:rPr>
              <w:t>(далее – РБ)</w:t>
            </w:r>
          </w:p>
        </w:tc>
        <w:tc>
          <w:tcPr>
            <w:tcW w:w="127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973"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8A5D0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r w:rsidRPr="008B6360">
              <w:rPr>
                <w:rFonts w:ascii="Arial" w:hAnsi="Arial" w:cs="Arial"/>
                <w:b/>
                <w:sz w:val="16"/>
                <w:szCs w:val="16"/>
              </w:rPr>
              <w:t xml:space="preserve">Местный бюджет </w:t>
            </w:r>
          </w:p>
          <w:p w:rsidR="007E2C07" w:rsidRPr="008B6360" w:rsidRDefault="007E2C07" w:rsidP="000D71CB">
            <w:pPr>
              <w:jc w:val="center"/>
              <w:rPr>
                <w:rFonts w:ascii="Arial" w:hAnsi="Arial" w:cs="Arial"/>
                <w:b/>
                <w:sz w:val="16"/>
                <w:szCs w:val="16"/>
              </w:rPr>
            </w:pPr>
            <w:r w:rsidRPr="008B6360">
              <w:rPr>
                <w:rFonts w:ascii="Arial" w:hAnsi="Arial" w:cs="Arial"/>
                <w:b/>
                <w:sz w:val="16"/>
                <w:szCs w:val="16"/>
              </w:rPr>
              <w:t>(далее – МБ)</w:t>
            </w:r>
          </w:p>
        </w:tc>
        <w:tc>
          <w:tcPr>
            <w:tcW w:w="1276"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255</w:t>
            </w:r>
            <w:r w:rsidRPr="00DE6D57">
              <w:rPr>
                <w:rFonts w:ascii="Arial" w:hAnsi="Arial" w:cs="Arial"/>
                <w:b/>
                <w:sz w:val="16"/>
                <w:szCs w:val="16"/>
              </w:rPr>
              <w:t>,00</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DE6D57" w:rsidRDefault="00DE6D57" w:rsidP="00DE1943">
            <w:pPr>
              <w:jc w:val="center"/>
              <w:rPr>
                <w:rFonts w:ascii="Arial" w:hAnsi="Arial" w:cs="Arial"/>
                <w:b/>
                <w:sz w:val="16"/>
                <w:szCs w:val="16"/>
              </w:rPr>
            </w:pPr>
            <w:r w:rsidRPr="00DE6D57">
              <w:rPr>
                <w:rFonts w:ascii="Arial" w:hAnsi="Arial" w:cs="Arial"/>
                <w:b/>
                <w:sz w:val="16"/>
                <w:szCs w:val="16"/>
              </w:rPr>
              <w:t>10,00</w:t>
            </w:r>
          </w:p>
        </w:tc>
        <w:tc>
          <w:tcPr>
            <w:tcW w:w="1067" w:type="dxa"/>
            <w:shd w:val="clear" w:color="auto" w:fill="D9D9D9" w:themeFill="background1" w:themeFillShade="D9"/>
            <w:vAlign w:val="center"/>
          </w:tcPr>
          <w:p w:rsidR="007E2C07" w:rsidRPr="00DE6D57" w:rsidRDefault="00DE6D57" w:rsidP="00DE1943">
            <w:pPr>
              <w:jc w:val="center"/>
              <w:rPr>
                <w:rFonts w:ascii="Arial" w:hAnsi="Arial" w:cs="Arial"/>
                <w:b/>
                <w:sz w:val="16"/>
                <w:szCs w:val="16"/>
              </w:rPr>
            </w:pPr>
            <w:r w:rsidRPr="00DE6D57">
              <w:rPr>
                <w:rFonts w:ascii="Arial" w:hAnsi="Arial" w:cs="Arial"/>
                <w:b/>
                <w:sz w:val="16"/>
                <w:szCs w:val="16"/>
              </w:rPr>
              <w:t>10,00</w:t>
            </w:r>
          </w:p>
        </w:tc>
        <w:tc>
          <w:tcPr>
            <w:tcW w:w="973" w:type="dxa"/>
            <w:shd w:val="clear" w:color="auto" w:fill="D9D9D9" w:themeFill="background1" w:themeFillShade="D9"/>
            <w:vAlign w:val="center"/>
          </w:tcPr>
          <w:p w:rsidR="007E2C07" w:rsidRPr="008B6360" w:rsidRDefault="00DE6D57" w:rsidP="00DE1943">
            <w:pPr>
              <w:jc w:val="center"/>
              <w:rPr>
                <w:rFonts w:ascii="Arial" w:hAnsi="Arial" w:cs="Arial"/>
                <w:sz w:val="16"/>
                <w:szCs w:val="16"/>
              </w:rPr>
            </w:pPr>
            <w:r>
              <w:rPr>
                <w:rFonts w:ascii="Arial" w:hAnsi="Arial" w:cs="Arial"/>
                <w:b/>
                <w:sz w:val="16"/>
                <w:szCs w:val="16"/>
              </w:rPr>
              <w:t>4</w:t>
            </w:r>
            <w:r w:rsidR="00B80AED">
              <w:rPr>
                <w:rFonts w:ascii="Arial" w:hAnsi="Arial" w:cs="Arial"/>
                <w:b/>
                <w:sz w:val="16"/>
                <w:szCs w:val="16"/>
              </w:rPr>
              <w:t>5</w:t>
            </w:r>
            <w:r w:rsidRPr="00DE6D57">
              <w:rPr>
                <w:rFonts w:ascii="Arial" w:hAnsi="Arial" w:cs="Arial"/>
                <w:b/>
                <w:sz w:val="16"/>
                <w:szCs w:val="16"/>
              </w:rPr>
              <w:t>,00</w:t>
            </w:r>
          </w:p>
        </w:tc>
        <w:tc>
          <w:tcPr>
            <w:tcW w:w="1118"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145</w:t>
            </w:r>
            <w:r w:rsidRPr="00DE6D57">
              <w:rPr>
                <w:rFonts w:ascii="Arial" w:hAnsi="Arial" w:cs="Arial"/>
                <w:b/>
                <w:sz w:val="16"/>
                <w:szCs w:val="16"/>
              </w:rPr>
              <w:t>,00</w:t>
            </w:r>
          </w:p>
        </w:tc>
        <w:tc>
          <w:tcPr>
            <w:tcW w:w="1060"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45</w:t>
            </w:r>
            <w:r w:rsidRPr="00DE6D57">
              <w:rPr>
                <w:rFonts w:ascii="Arial" w:hAnsi="Arial" w:cs="Arial"/>
                <w:b/>
                <w:sz w:val="16"/>
                <w:szCs w:val="16"/>
              </w:rPr>
              <w:t>,00</w:t>
            </w:r>
          </w:p>
        </w:tc>
      </w:tr>
      <w:tr w:rsidR="007E2C07" w:rsidTr="008A5D0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44287C">
            <w:pPr>
              <w:jc w:val="center"/>
              <w:rPr>
                <w:rFonts w:ascii="Arial" w:hAnsi="Arial" w:cs="Arial"/>
                <w:b/>
                <w:sz w:val="16"/>
                <w:szCs w:val="16"/>
              </w:rPr>
            </w:pPr>
            <w:r w:rsidRPr="008B6360">
              <w:rPr>
                <w:rFonts w:ascii="Arial" w:hAnsi="Arial" w:cs="Arial"/>
                <w:b/>
                <w:sz w:val="16"/>
                <w:szCs w:val="16"/>
              </w:rPr>
              <w:t>Внебюджетные источники</w:t>
            </w:r>
          </w:p>
          <w:p w:rsidR="007E2C07" w:rsidRPr="008B6360" w:rsidRDefault="007E2C07" w:rsidP="000D71CB">
            <w:pPr>
              <w:jc w:val="center"/>
              <w:rPr>
                <w:rFonts w:ascii="Arial" w:hAnsi="Arial" w:cs="Arial"/>
                <w:b/>
                <w:sz w:val="16"/>
                <w:szCs w:val="16"/>
              </w:rPr>
            </w:pPr>
            <w:r w:rsidRPr="008B6360">
              <w:rPr>
                <w:rFonts w:ascii="Arial" w:hAnsi="Arial" w:cs="Arial"/>
                <w:b/>
                <w:sz w:val="16"/>
                <w:szCs w:val="16"/>
              </w:rPr>
              <w:t>(далее – ВИ)</w:t>
            </w:r>
          </w:p>
        </w:tc>
        <w:tc>
          <w:tcPr>
            <w:tcW w:w="1276"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710</w:t>
            </w:r>
            <w:r w:rsidRPr="00DE6D57">
              <w:rPr>
                <w:rFonts w:ascii="Arial" w:hAnsi="Arial" w:cs="Arial"/>
                <w:b/>
                <w:sz w:val="16"/>
                <w:szCs w:val="16"/>
              </w:rPr>
              <w:t>,00</w:t>
            </w:r>
          </w:p>
        </w:tc>
        <w:tc>
          <w:tcPr>
            <w:tcW w:w="1036"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5</w:t>
            </w:r>
            <w:r w:rsidRPr="00C379BC">
              <w:rPr>
                <w:rFonts w:ascii="Arial" w:hAnsi="Arial" w:cs="Arial"/>
                <w:b/>
                <w:sz w:val="16"/>
                <w:szCs w:val="16"/>
              </w:rPr>
              <w:t>0,00</w:t>
            </w:r>
          </w:p>
        </w:tc>
        <w:tc>
          <w:tcPr>
            <w:tcW w:w="1067"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6</w:t>
            </w:r>
            <w:r w:rsidRPr="00C379BC">
              <w:rPr>
                <w:rFonts w:ascii="Arial" w:hAnsi="Arial" w:cs="Arial"/>
                <w:b/>
                <w:sz w:val="16"/>
                <w:szCs w:val="16"/>
              </w:rPr>
              <w:t>0,00</w:t>
            </w:r>
          </w:p>
        </w:tc>
        <w:tc>
          <w:tcPr>
            <w:tcW w:w="1067"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75</w:t>
            </w:r>
            <w:r w:rsidRPr="00C379BC">
              <w:rPr>
                <w:rFonts w:ascii="Arial" w:hAnsi="Arial" w:cs="Arial"/>
                <w:b/>
                <w:sz w:val="16"/>
                <w:szCs w:val="16"/>
              </w:rPr>
              <w:t>,00</w:t>
            </w:r>
          </w:p>
        </w:tc>
        <w:tc>
          <w:tcPr>
            <w:tcW w:w="973"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145</w:t>
            </w:r>
            <w:r w:rsidRPr="00DE6D57">
              <w:rPr>
                <w:rFonts w:ascii="Arial" w:hAnsi="Arial" w:cs="Arial"/>
                <w:b/>
                <w:sz w:val="16"/>
                <w:szCs w:val="16"/>
              </w:rPr>
              <w:t>,00</w:t>
            </w:r>
          </w:p>
        </w:tc>
        <w:tc>
          <w:tcPr>
            <w:tcW w:w="1118"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235</w:t>
            </w:r>
            <w:r w:rsidRPr="00DE6D57">
              <w:rPr>
                <w:rFonts w:ascii="Arial" w:hAnsi="Arial" w:cs="Arial"/>
                <w:b/>
                <w:sz w:val="16"/>
                <w:szCs w:val="16"/>
              </w:rPr>
              <w:t>,00</w:t>
            </w:r>
          </w:p>
        </w:tc>
        <w:tc>
          <w:tcPr>
            <w:tcW w:w="1060" w:type="dxa"/>
            <w:shd w:val="clear" w:color="auto" w:fill="D9D9D9" w:themeFill="background1" w:themeFillShade="D9"/>
            <w:vAlign w:val="center"/>
          </w:tcPr>
          <w:p w:rsidR="007E2C07" w:rsidRPr="008B6360" w:rsidRDefault="00B80AED" w:rsidP="00DE1943">
            <w:pPr>
              <w:jc w:val="center"/>
              <w:rPr>
                <w:rFonts w:ascii="Arial" w:hAnsi="Arial" w:cs="Arial"/>
                <w:sz w:val="16"/>
                <w:szCs w:val="16"/>
              </w:rPr>
            </w:pPr>
            <w:r>
              <w:rPr>
                <w:rFonts w:ascii="Arial" w:hAnsi="Arial" w:cs="Arial"/>
                <w:b/>
                <w:sz w:val="16"/>
                <w:szCs w:val="16"/>
              </w:rPr>
              <w:t>145</w:t>
            </w:r>
            <w:r w:rsidRPr="00DE6D57">
              <w:rPr>
                <w:rFonts w:ascii="Arial" w:hAnsi="Arial" w:cs="Arial"/>
                <w:b/>
                <w:sz w:val="16"/>
                <w:szCs w:val="16"/>
              </w:rPr>
              <w:t>,00</w:t>
            </w:r>
          </w:p>
        </w:tc>
      </w:tr>
      <w:tr w:rsidR="007E2C07" w:rsidTr="00D33F1C">
        <w:trPr>
          <w:trHeight w:val="265"/>
        </w:trPr>
        <w:tc>
          <w:tcPr>
            <w:tcW w:w="15920" w:type="dxa"/>
            <w:gridSpan w:val="12"/>
            <w:shd w:val="clear" w:color="auto" w:fill="A6A6A6" w:themeFill="background1" w:themeFillShade="A6"/>
            <w:vAlign w:val="center"/>
          </w:tcPr>
          <w:p w:rsidR="007E2C07" w:rsidRPr="00D23C46" w:rsidRDefault="007E2C07" w:rsidP="00A84D9F">
            <w:pPr>
              <w:jc w:val="center"/>
              <w:rPr>
                <w:rFonts w:ascii="Arial" w:hAnsi="Arial" w:cs="Arial"/>
                <w:b/>
                <w:i/>
                <w:sz w:val="16"/>
                <w:szCs w:val="16"/>
              </w:rPr>
            </w:pPr>
            <w:r w:rsidRPr="00D23C46">
              <w:rPr>
                <w:rFonts w:ascii="Arial" w:hAnsi="Arial" w:cs="Arial"/>
                <w:b/>
                <w:i/>
                <w:sz w:val="16"/>
                <w:szCs w:val="16"/>
              </w:rPr>
              <w:t>1.</w:t>
            </w:r>
            <w:r w:rsidRPr="00D23C46">
              <w:rPr>
                <w:b/>
                <w:i/>
                <w:sz w:val="16"/>
                <w:szCs w:val="16"/>
              </w:rPr>
              <w:t xml:space="preserve"> </w:t>
            </w:r>
            <w:r w:rsidRPr="00D23C46">
              <w:rPr>
                <w:rFonts w:ascii="Arial" w:hAnsi="Arial" w:cs="Arial"/>
                <w:b/>
                <w:i/>
                <w:sz w:val="16"/>
                <w:szCs w:val="16"/>
              </w:rPr>
              <w:t>Мероприятия в системе теплоснабжения</w:t>
            </w:r>
          </w:p>
        </w:tc>
      </w:tr>
      <w:tr w:rsidR="007E2C07" w:rsidTr="00CE129E">
        <w:trPr>
          <w:trHeight w:val="265"/>
        </w:trPr>
        <w:tc>
          <w:tcPr>
            <w:tcW w:w="1031" w:type="dxa"/>
            <w:vMerge w:val="restart"/>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7E2C07" w:rsidRPr="008B6360" w:rsidRDefault="007E2C07" w:rsidP="00A84D9F">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44287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605</w:t>
            </w:r>
            <w:r w:rsidRPr="00DE6D57">
              <w:rPr>
                <w:rFonts w:ascii="Arial" w:hAnsi="Arial" w:cs="Arial"/>
                <w:b/>
                <w:sz w:val="16"/>
                <w:szCs w:val="16"/>
              </w:rPr>
              <w:t>,00</w:t>
            </w:r>
          </w:p>
        </w:tc>
        <w:tc>
          <w:tcPr>
            <w:tcW w:w="1036"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sidRPr="00C379BC">
              <w:rPr>
                <w:rFonts w:ascii="Arial" w:hAnsi="Arial" w:cs="Arial"/>
                <w:b/>
                <w:sz w:val="16"/>
                <w:szCs w:val="16"/>
              </w:rPr>
              <w:t>40,00</w:t>
            </w:r>
          </w:p>
        </w:tc>
        <w:tc>
          <w:tcPr>
            <w:tcW w:w="1067"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sidRPr="00C379BC">
              <w:rPr>
                <w:rFonts w:ascii="Arial" w:hAnsi="Arial" w:cs="Arial"/>
                <w:b/>
                <w:sz w:val="16"/>
                <w:szCs w:val="16"/>
              </w:rPr>
              <w:t>40,00</w:t>
            </w:r>
          </w:p>
        </w:tc>
        <w:tc>
          <w:tcPr>
            <w:tcW w:w="1067"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3</w:t>
            </w:r>
            <w:r w:rsidRPr="00DE6D57">
              <w:rPr>
                <w:rFonts w:ascii="Arial" w:hAnsi="Arial" w:cs="Arial"/>
                <w:b/>
                <w:sz w:val="16"/>
                <w:szCs w:val="16"/>
              </w:rPr>
              <w:t>5,00</w:t>
            </w:r>
          </w:p>
        </w:tc>
        <w:tc>
          <w:tcPr>
            <w:tcW w:w="973"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100</w:t>
            </w:r>
            <w:r w:rsidRPr="00DE6D57">
              <w:rPr>
                <w:rFonts w:ascii="Arial" w:hAnsi="Arial" w:cs="Arial"/>
                <w:b/>
                <w:sz w:val="16"/>
                <w:szCs w:val="16"/>
              </w:rPr>
              <w:t>,00</w:t>
            </w:r>
          </w:p>
        </w:tc>
        <w:tc>
          <w:tcPr>
            <w:tcW w:w="1118"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290</w:t>
            </w:r>
            <w:r w:rsidRPr="00DE6D57">
              <w:rPr>
                <w:rFonts w:ascii="Arial" w:hAnsi="Arial" w:cs="Arial"/>
                <w:b/>
                <w:sz w:val="16"/>
                <w:szCs w:val="16"/>
              </w:rPr>
              <w:t>,00</w:t>
            </w:r>
          </w:p>
        </w:tc>
        <w:tc>
          <w:tcPr>
            <w:tcW w:w="1060"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100</w:t>
            </w:r>
            <w:r w:rsidRPr="00DE6D57">
              <w:rPr>
                <w:rFonts w:ascii="Arial" w:hAnsi="Arial" w:cs="Arial"/>
                <w:b/>
                <w:sz w:val="16"/>
                <w:szCs w:val="16"/>
              </w:rPr>
              <w:t>,00</w:t>
            </w:r>
          </w:p>
        </w:tc>
      </w:tr>
      <w:tr w:rsidR="007E2C07" w:rsidTr="00CE129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A84D9F">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44287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44287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60"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44287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973"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44287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sidRPr="00DE6D57">
              <w:rPr>
                <w:rFonts w:ascii="Arial" w:hAnsi="Arial" w:cs="Arial"/>
                <w:b/>
                <w:sz w:val="16"/>
                <w:szCs w:val="16"/>
              </w:rPr>
              <w:t>1</w:t>
            </w:r>
            <w:r>
              <w:rPr>
                <w:rFonts w:ascii="Arial" w:hAnsi="Arial" w:cs="Arial"/>
                <w:b/>
                <w:sz w:val="16"/>
                <w:szCs w:val="16"/>
              </w:rPr>
              <w:t>65</w:t>
            </w:r>
            <w:r w:rsidRPr="00DE6D57">
              <w:rPr>
                <w:rFonts w:ascii="Arial" w:hAnsi="Arial" w:cs="Arial"/>
                <w:b/>
                <w:sz w:val="16"/>
                <w:szCs w:val="16"/>
              </w:rPr>
              <w:t>,00</w:t>
            </w:r>
          </w:p>
        </w:tc>
        <w:tc>
          <w:tcPr>
            <w:tcW w:w="1036" w:type="dxa"/>
            <w:shd w:val="clear" w:color="auto" w:fill="D9D9D9" w:themeFill="background1" w:themeFillShade="D9"/>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7E2C07" w:rsidRPr="00DE6D57" w:rsidRDefault="00DE6D57" w:rsidP="00DE1943">
            <w:pPr>
              <w:jc w:val="center"/>
              <w:rPr>
                <w:rFonts w:ascii="Arial" w:hAnsi="Arial" w:cs="Arial"/>
                <w:b/>
                <w:sz w:val="16"/>
                <w:szCs w:val="16"/>
              </w:rPr>
            </w:pPr>
            <w:r w:rsidRPr="00DE6D57">
              <w:rPr>
                <w:rFonts w:ascii="Arial" w:hAnsi="Arial" w:cs="Arial"/>
                <w:b/>
                <w:sz w:val="16"/>
                <w:szCs w:val="16"/>
              </w:rPr>
              <w:t>10,00</w:t>
            </w:r>
          </w:p>
        </w:tc>
        <w:tc>
          <w:tcPr>
            <w:tcW w:w="1067" w:type="dxa"/>
            <w:shd w:val="clear" w:color="auto" w:fill="D9D9D9" w:themeFill="background1" w:themeFillShade="D9"/>
            <w:vAlign w:val="center"/>
          </w:tcPr>
          <w:p w:rsidR="007E2C07" w:rsidRPr="00DE6D57" w:rsidRDefault="00DE6D57" w:rsidP="00DE1943">
            <w:pPr>
              <w:jc w:val="center"/>
              <w:rPr>
                <w:rFonts w:ascii="Arial" w:hAnsi="Arial" w:cs="Arial"/>
                <w:b/>
                <w:sz w:val="16"/>
                <w:szCs w:val="16"/>
              </w:rPr>
            </w:pPr>
            <w:r w:rsidRPr="00DE6D57">
              <w:rPr>
                <w:rFonts w:ascii="Arial" w:hAnsi="Arial" w:cs="Arial"/>
                <w:b/>
                <w:sz w:val="16"/>
                <w:szCs w:val="16"/>
              </w:rPr>
              <w:t>10,00</w:t>
            </w:r>
          </w:p>
        </w:tc>
        <w:tc>
          <w:tcPr>
            <w:tcW w:w="973" w:type="dxa"/>
            <w:shd w:val="clear" w:color="auto" w:fill="D9D9D9" w:themeFill="background1" w:themeFillShade="D9"/>
            <w:vAlign w:val="center"/>
          </w:tcPr>
          <w:p w:rsidR="007E2C07" w:rsidRPr="00DE6D57" w:rsidRDefault="00DE6D57" w:rsidP="00DE1943">
            <w:pPr>
              <w:jc w:val="center"/>
              <w:rPr>
                <w:rFonts w:ascii="Arial" w:hAnsi="Arial" w:cs="Arial"/>
                <w:b/>
                <w:sz w:val="16"/>
                <w:szCs w:val="16"/>
              </w:rPr>
            </w:pPr>
            <w:r w:rsidRPr="00DE6D57">
              <w:rPr>
                <w:rFonts w:ascii="Arial" w:hAnsi="Arial" w:cs="Arial"/>
                <w:b/>
                <w:sz w:val="16"/>
                <w:szCs w:val="16"/>
              </w:rPr>
              <w:t>15,00</w:t>
            </w:r>
          </w:p>
        </w:tc>
        <w:tc>
          <w:tcPr>
            <w:tcW w:w="1118" w:type="dxa"/>
            <w:shd w:val="clear" w:color="auto" w:fill="D9D9D9" w:themeFill="background1" w:themeFillShade="D9"/>
            <w:vAlign w:val="center"/>
          </w:tcPr>
          <w:p w:rsidR="007E2C07" w:rsidRPr="008B6360" w:rsidRDefault="00DE6D57" w:rsidP="00DE1943">
            <w:pPr>
              <w:jc w:val="center"/>
              <w:rPr>
                <w:rFonts w:ascii="Arial" w:hAnsi="Arial" w:cs="Arial"/>
                <w:sz w:val="16"/>
                <w:szCs w:val="16"/>
              </w:rPr>
            </w:pPr>
            <w:r>
              <w:rPr>
                <w:rFonts w:ascii="Arial" w:hAnsi="Arial" w:cs="Arial"/>
                <w:b/>
                <w:sz w:val="16"/>
                <w:szCs w:val="16"/>
              </w:rPr>
              <w:t>1</w:t>
            </w:r>
            <w:r w:rsidRPr="00DE6D57">
              <w:rPr>
                <w:rFonts w:ascii="Arial" w:hAnsi="Arial" w:cs="Arial"/>
                <w:b/>
                <w:sz w:val="16"/>
                <w:szCs w:val="16"/>
              </w:rPr>
              <w:t>15,00</w:t>
            </w:r>
          </w:p>
        </w:tc>
        <w:tc>
          <w:tcPr>
            <w:tcW w:w="1060" w:type="dxa"/>
            <w:shd w:val="clear" w:color="auto" w:fill="D9D9D9" w:themeFill="background1" w:themeFillShade="D9"/>
            <w:vAlign w:val="center"/>
          </w:tcPr>
          <w:p w:rsidR="007E2C07" w:rsidRPr="008B6360" w:rsidRDefault="00DE6D57" w:rsidP="00DE1943">
            <w:pPr>
              <w:jc w:val="center"/>
              <w:rPr>
                <w:rFonts w:ascii="Arial" w:hAnsi="Arial" w:cs="Arial"/>
                <w:sz w:val="16"/>
                <w:szCs w:val="16"/>
              </w:rPr>
            </w:pPr>
            <w:r w:rsidRPr="00DE6D57">
              <w:rPr>
                <w:rFonts w:ascii="Arial" w:hAnsi="Arial" w:cs="Arial"/>
                <w:b/>
                <w:sz w:val="16"/>
                <w:szCs w:val="16"/>
              </w:rPr>
              <w:t>15,00</w:t>
            </w:r>
          </w:p>
        </w:tc>
      </w:tr>
      <w:tr w:rsidR="007E2C07" w:rsidTr="00CE129E">
        <w:trPr>
          <w:trHeight w:val="265"/>
        </w:trPr>
        <w:tc>
          <w:tcPr>
            <w:tcW w:w="1031"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312" w:type="dxa"/>
            <w:vMerge/>
            <w:shd w:val="clear" w:color="auto" w:fill="D9D9D9" w:themeFill="background1" w:themeFillShade="D9"/>
            <w:vAlign w:val="center"/>
          </w:tcPr>
          <w:p w:rsidR="007E2C07" w:rsidRPr="008B6360" w:rsidRDefault="007E2C07" w:rsidP="000D71CB">
            <w:pPr>
              <w:jc w:val="center"/>
              <w:rPr>
                <w:rFonts w:ascii="Arial" w:hAnsi="Arial" w:cs="Arial"/>
                <w:b/>
                <w:sz w:val="16"/>
                <w:szCs w:val="16"/>
              </w:rPr>
            </w:pPr>
          </w:p>
        </w:tc>
        <w:tc>
          <w:tcPr>
            <w:tcW w:w="2221" w:type="dxa"/>
            <w:shd w:val="clear" w:color="auto" w:fill="D9D9D9" w:themeFill="background1" w:themeFillShade="D9"/>
            <w:vAlign w:val="center"/>
          </w:tcPr>
          <w:p w:rsidR="007E2C07" w:rsidRPr="008B6360" w:rsidRDefault="007E2C07" w:rsidP="0044287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4</w:t>
            </w:r>
            <w:r w:rsidRPr="00C379BC">
              <w:rPr>
                <w:rFonts w:ascii="Arial" w:hAnsi="Arial" w:cs="Arial"/>
                <w:b/>
                <w:sz w:val="16"/>
                <w:szCs w:val="16"/>
              </w:rPr>
              <w:t>40,00</w:t>
            </w:r>
          </w:p>
        </w:tc>
        <w:tc>
          <w:tcPr>
            <w:tcW w:w="1036" w:type="dxa"/>
            <w:shd w:val="clear" w:color="auto" w:fill="D9D9D9" w:themeFill="background1" w:themeFillShade="D9"/>
            <w:vAlign w:val="center"/>
          </w:tcPr>
          <w:p w:rsidR="007E2C07" w:rsidRPr="00C379BC" w:rsidRDefault="00C379BC" w:rsidP="00DE1943">
            <w:pPr>
              <w:jc w:val="center"/>
              <w:rPr>
                <w:rFonts w:ascii="Arial" w:hAnsi="Arial" w:cs="Arial"/>
                <w:b/>
                <w:sz w:val="16"/>
                <w:szCs w:val="16"/>
              </w:rPr>
            </w:pPr>
            <w:r w:rsidRPr="00C379BC">
              <w:rPr>
                <w:rFonts w:ascii="Arial" w:hAnsi="Arial" w:cs="Arial"/>
                <w:b/>
                <w:sz w:val="16"/>
                <w:szCs w:val="16"/>
              </w:rPr>
              <w:t>40,00</w:t>
            </w:r>
          </w:p>
        </w:tc>
        <w:tc>
          <w:tcPr>
            <w:tcW w:w="1067"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3</w:t>
            </w:r>
            <w:r w:rsidRPr="00C379BC">
              <w:rPr>
                <w:rFonts w:ascii="Arial" w:hAnsi="Arial" w:cs="Arial"/>
                <w:b/>
                <w:sz w:val="16"/>
                <w:szCs w:val="16"/>
              </w:rPr>
              <w:t>0,00</w:t>
            </w:r>
          </w:p>
        </w:tc>
        <w:tc>
          <w:tcPr>
            <w:tcW w:w="1067"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2</w:t>
            </w:r>
            <w:r w:rsidRPr="00DE6D57">
              <w:rPr>
                <w:rFonts w:ascii="Arial" w:hAnsi="Arial" w:cs="Arial"/>
                <w:b/>
                <w:sz w:val="16"/>
                <w:szCs w:val="16"/>
              </w:rPr>
              <w:t>5,00</w:t>
            </w:r>
          </w:p>
        </w:tc>
        <w:tc>
          <w:tcPr>
            <w:tcW w:w="973" w:type="dxa"/>
            <w:shd w:val="clear" w:color="auto" w:fill="D9D9D9" w:themeFill="background1" w:themeFillShade="D9"/>
            <w:vAlign w:val="center"/>
          </w:tcPr>
          <w:p w:rsidR="007E2C07" w:rsidRPr="00C379BC" w:rsidRDefault="00C379BC" w:rsidP="00DE1943">
            <w:pPr>
              <w:jc w:val="center"/>
              <w:rPr>
                <w:rFonts w:ascii="Arial" w:hAnsi="Arial" w:cs="Arial"/>
                <w:b/>
                <w:sz w:val="16"/>
                <w:szCs w:val="16"/>
              </w:rPr>
            </w:pPr>
            <w:r w:rsidRPr="00C379BC">
              <w:rPr>
                <w:rFonts w:ascii="Arial" w:hAnsi="Arial" w:cs="Arial"/>
                <w:b/>
                <w:sz w:val="16"/>
                <w:szCs w:val="16"/>
              </w:rPr>
              <w:t>85,00</w:t>
            </w:r>
          </w:p>
        </w:tc>
        <w:tc>
          <w:tcPr>
            <w:tcW w:w="1118"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Pr>
                <w:rFonts w:ascii="Arial" w:hAnsi="Arial" w:cs="Arial"/>
                <w:b/>
                <w:sz w:val="16"/>
                <w:szCs w:val="16"/>
              </w:rPr>
              <w:t>17</w:t>
            </w:r>
            <w:r w:rsidRPr="00DE6D57">
              <w:rPr>
                <w:rFonts w:ascii="Arial" w:hAnsi="Arial" w:cs="Arial"/>
                <w:b/>
                <w:sz w:val="16"/>
                <w:szCs w:val="16"/>
              </w:rPr>
              <w:t>5,00</w:t>
            </w:r>
          </w:p>
        </w:tc>
        <w:tc>
          <w:tcPr>
            <w:tcW w:w="1060" w:type="dxa"/>
            <w:shd w:val="clear" w:color="auto" w:fill="D9D9D9" w:themeFill="background1" w:themeFillShade="D9"/>
            <w:vAlign w:val="center"/>
          </w:tcPr>
          <w:p w:rsidR="007E2C07" w:rsidRPr="008B6360" w:rsidRDefault="00C379BC" w:rsidP="00DE1943">
            <w:pPr>
              <w:jc w:val="center"/>
              <w:rPr>
                <w:rFonts w:ascii="Arial" w:hAnsi="Arial" w:cs="Arial"/>
                <w:sz w:val="16"/>
                <w:szCs w:val="16"/>
              </w:rPr>
            </w:pPr>
            <w:r w:rsidRPr="00C379BC">
              <w:rPr>
                <w:rFonts w:ascii="Arial" w:hAnsi="Arial" w:cs="Arial"/>
                <w:b/>
                <w:sz w:val="16"/>
                <w:szCs w:val="16"/>
              </w:rPr>
              <w:t>85,00</w:t>
            </w:r>
          </w:p>
        </w:tc>
      </w:tr>
      <w:tr w:rsidR="007E2C07" w:rsidTr="00CE129E">
        <w:trPr>
          <w:trHeight w:val="265"/>
        </w:trPr>
        <w:tc>
          <w:tcPr>
            <w:tcW w:w="1031" w:type="dxa"/>
            <w:vMerge w:val="restart"/>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lastRenderedPageBreak/>
              <w:t>1.1.</w:t>
            </w:r>
          </w:p>
        </w:tc>
        <w:tc>
          <w:tcPr>
            <w:tcW w:w="2759" w:type="dxa"/>
            <w:gridSpan w:val="2"/>
            <w:vMerge w:val="restart"/>
            <w:vAlign w:val="center"/>
          </w:tcPr>
          <w:p w:rsidR="007E2C07" w:rsidRPr="008B6360" w:rsidRDefault="007E2C07" w:rsidP="00D909D3">
            <w:pPr>
              <w:jc w:val="center"/>
              <w:rPr>
                <w:rFonts w:ascii="Arial" w:hAnsi="Arial" w:cs="Arial"/>
                <w:sz w:val="16"/>
                <w:szCs w:val="16"/>
              </w:rPr>
            </w:pPr>
            <w:r>
              <w:rPr>
                <w:rFonts w:ascii="Arial" w:hAnsi="Arial" w:cs="Arial"/>
                <w:sz w:val="16"/>
                <w:szCs w:val="16"/>
              </w:rPr>
              <w:t>П</w:t>
            </w:r>
            <w:r w:rsidRPr="00617534">
              <w:rPr>
                <w:rFonts w:ascii="Arial" w:hAnsi="Arial" w:cs="Arial"/>
                <w:sz w:val="16"/>
                <w:szCs w:val="16"/>
              </w:rPr>
              <w:t>овышение тепловой защиты зданий, строений, сооружений при капитальном</w:t>
            </w:r>
            <w:r>
              <w:rPr>
                <w:rFonts w:ascii="Arial" w:hAnsi="Arial" w:cs="Arial"/>
                <w:sz w:val="16"/>
                <w:szCs w:val="16"/>
              </w:rPr>
              <w:t xml:space="preserve"> и текущем</w:t>
            </w:r>
            <w:r w:rsidRPr="00617534">
              <w:rPr>
                <w:rFonts w:ascii="Arial" w:hAnsi="Arial" w:cs="Arial"/>
                <w:sz w:val="16"/>
                <w:szCs w:val="16"/>
              </w:rPr>
              <w:t xml:space="preserve"> ремонте, утеплен</w:t>
            </w:r>
            <w:r w:rsidR="00D909D3">
              <w:rPr>
                <w:rFonts w:ascii="Arial" w:hAnsi="Arial" w:cs="Arial"/>
                <w:sz w:val="16"/>
                <w:szCs w:val="16"/>
              </w:rPr>
              <w:t>ие зданий, строений, сооружений</w:t>
            </w:r>
          </w:p>
        </w:tc>
        <w:tc>
          <w:tcPr>
            <w:tcW w:w="2312" w:type="dxa"/>
            <w:vMerge w:val="restart"/>
            <w:vAlign w:val="center"/>
          </w:tcPr>
          <w:p w:rsidR="007E2C07" w:rsidRDefault="007E2C07" w:rsidP="000D71CB">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7E2C07" w:rsidRDefault="007E2C07" w:rsidP="000D71CB">
            <w:pPr>
              <w:jc w:val="center"/>
              <w:rPr>
                <w:rFonts w:ascii="Arial" w:hAnsi="Arial" w:cs="Arial"/>
                <w:sz w:val="16"/>
                <w:szCs w:val="16"/>
              </w:rPr>
            </w:pPr>
          </w:p>
          <w:p w:rsidR="007E2C07" w:rsidRPr="008B6360" w:rsidRDefault="007E2C07" w:rsidP="003744AD">
            <w:pPr>
              <w:jc w:val="center"/>
              <w:rPr>
                <w:rFonts w:ascii="Arial" w:hAnsi="Arial" w:cs="Arial"/>
                <w:sz w:val="16"/>
                <w:szCs w:val="16"/>
              </w:rPr>
            </w:pPr>
            <w:r w:rsidRPr="008B6360">
              <w:rPr>
                <w:rFonts w:ascii="Arial" w:hAnsi="Arial" w:cs="Arial"/>
                <w:sz w:val="16"/>
                <w:szCs w:val="16"/>
              </w:rPr>
              <w:t xml:space="preserve">МКУК КДЦ </w:t>
            </w:r>
          </w:p>
          <w:p w:rsidR="007E2C07" w:rsidRPr="008B6360" w:rsidRDefault="007E2C07" w:rsidP="003744AD">
            <w:pPr>
              <w:jc w:val="center"/>
              <w:rPr>
                <w:rFonts w:ascii="Arial" w:hAnsi="Arial" w:cs="Arial"/>
                <w:sz w:val="16"/>
                <w:szCs w:val="16"/>
              </w:rPr>
            </w:pPr>
            <w:r w:rsidRPr="008B6360">
              <w:rPr>
                <w:rFonts w:ascii="Arial" w:hAnsi="Arial" w:cs="Arial"/>
                <w:sz w:val="16"/>
                <w:szCs w:val="16"/>
              </w:rPr>
              <w:t>«</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МО»</w:t>
            </w:r>
          </w:p>
        </w:tc>
        <w:tc>
          <w:tcPr>
            <w:tcW w:w="2221" w:type="dxa"/>
            <w:vAlign w:val="center"/>
          </w:tcPr>
          <w:p w:rsidR="007E2C07" w:rsidRPr="008B6360" w:rsidRDefault="007E2C07" w:rsidP="0044287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30</w:t>
            </w:r>
            <w:r w:rsidR="00EB0534">
              <w:rPr>
                <w:rFonts w:ascii="Arial" w:hAnsi="Arial" w:cs="Arial"/>
                <w:sz w:val="16"/>
                <w:szCs w:val="16"/>
              </w:rPr>
              <w:t>0,00</w:t>
            </w:r>
          </w:p>
        </w:tc>
        <w:tc>
          <w:tcPr>
            <w:tcW w:w="1036"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30,00</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30,00</w:t>
            </w:r>
          </w:p>
        </w:tc>
        <w:tc>
          <w:tcPr>
            <w:tcW w:w="1067" w:type="dxa"/>
            <w:vAlign w:val="center"/>
          </w:tcPr>
          <w:p w:rsidR="007E2C07" w:rsidRPr="008B6360" w:rsidRDefault="00DE6D57" w:rsidP="000D71CB">
            <w:pPr>
              <w:jc w:val="center"/>
              <w:rPr>
                <w:rFonts w:ascii="Arial" w:hAnsi="Arial" w:cs="Arial"/>
                <w:sz w:val="16"/>
                <w:szCs w:val="16"/>
              </w:rPr>
            </w:pPr>
            <w:r>
              <w:rPr>
                <w:rFonts w:ascii="Arial" w:hAnsi="Arial" w:cs="Arial"/>
                <w:sz w:val="16"/>
                <w:szCs w:val="16"/>
              </w:rPr>
              <w:t>2</w:t>
            </w:r>
            <w:r w:rsidR="00D909D3">
              <w:rPr>
                <w:rFonts w:ascii="Arial" w:hAnsi="Arial" w:cs="Arial"/>
                <w:sz w:val="16"/>
                <w:szCs w:val="16"/>
              </w:rPr>
              <w:t>0,00</w:t>
            </w:r>
          </w:p>
        </w:tc>
        <w:tc>
          <w:tcPr>
            <w:tcW w:w="973"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10,00</w:t>
            </w:r>
          </w:p>
        </w:tc>
        <w:tc>
          <w:tcPr>
            <w:tcW w:w="1118" w:type="dxa"/>
            <w:vAlign w:val="center"/>
          </w:tcPr>
          <w:p w:rsidR="007E2C07" w:rsidRPr="008B6360" w:rsidRDefault="00EB0534" w:rsidP="000D71CB">
            <w:pPr>
              <w:jc w:val="center"/>
              <w:rPr>
                <w:rFonts w:ascii="Arial" w:hAnsi="Arial" w:cs="Arial"/>
                <w:sz w:val="16"/>
                <w:szCs w:val="16"/>
              </w:rPr>
            </w:pPr>
            <w:r>
              <w:rPr>
                <w:rFonts w:ascii="Arial" w:hAnsi="Arial" w:cs="Arial"/>
                <w:sz w:val="16"/>
                <w:szCs w:val="16"/>
              </w:rPr>
              <w:t>200,00</w:t>
            </w:r>
          </w:p>
        </w:tc>
        <w:tc>
          <w:tcPr>
            <w:tcW w:w="1060" w:type="dxa"/>
            <w:vAlign w:val="center"/>
          </w:tcPr>
          <w:p w:rsidR="007E2C07" w:rsidRPr="008B6360" w:rsidRDefault="00DE6D57" w:rsidP="000D71CB">
            <w:pPr>
              <w:jc w:val="center"/>
              <w:rPr>
                <w:rFonts w:ascii="Arial" w:hAnsi="Arial" w:cs="Arial"/>
                <w:sz w:val="16"/>
                <w:szCs w:val="16"/>
              </w:rPr>
            </w:pPr>
            <w:r>
              <w:rPr>
                <w:rFonts w:ascii="Arial" w:hAnsi="Arial" w:cs="Arial"/>
                <w:sz w:val="16"/>
                <w:szCs w:val="16"/>
              </w:rPr>
              <w:t>1</w:t>
            </w:r>
            <w:r w:rsidR="00D909D3">
              <w:rPr>
                <w:rFonts w:ascii="Arial" w:hAnsi="Arial" w:cs="Arial"/>
                <w:sz w:val="16"/>
                <w:szCs w:val="16"/>
              </w:rPr>
              <w:t>0,00</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4287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4287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4287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4287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7E2C07" w:rsidRPr="008B6360" w:rsidRDefault="00EB0534" w:rsidP="000D71CB">
            <w:pPr>
              <w:jc w:val="center"/>
              <w:rPr>
                <w:rFonts w:ascii="Arial" w:hAnsi="Arial" w:cs="Arial"/>
                <w:sz w:val="16"/>
                <w:szCs w:val="16"/>
              </w:rPr>
            </w:pPr>
            <w:r>
              <w:rPr>
                <w:rFonts w:ascii="Arial" w:hAnsi="Arial" w:cs="Arial"/>
                <w:sz w:val="16"/>
                <w:szCs w:val="16"/>
              </w:rPr>
              <w:t>1</w:t>
            </w:r>
            <w:r w:rsidR="00DE6D57">
              <w:rPr>
                <w:rFonts w:ascii="Arial" w:hAnsi="Arial" w:cs="Arial"/>
                <w:sz w:val="16"/>
                <w:szCs w:val="16"/>
              </w:rPr>
              <w:t>2</w:t>
            </w:r>
            <w:r>
              <w:rPr>
                <w:rFonts w:ascii="Arial" w:hAnsi="Arial" w:cs="Arial"/>
                <w:sz w:val="16"/>
                <w:szCs w:val="16"/>
              </w:rPr>
              <w:t>0,00</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10,00</w:t>
            </w:r>
          </w:p>
        </w:tc>
        <w:tc>
          <w:tcPr>
            <w:tcW w:w="1067" w:type="dxa"/>
            <w:vAlign w:val="center"/>
          </w:tcPr>
          <w:p w:rsidR="007E2C07" w:rsidRPr="008B6360" w:rsidRDefault="00DE6D57" w:rsidP="000D71CB">
            <w:pPr>
              <w:jc w:val="center"/>
              <w:rPr>
                <w:rFonts w:ascii="Arial" w:hAnsi="Arial" w:cs="Arial"/>
                <w:sz w:val="16"/>
                <w:szCs w:val="16"/>
              </w:rPr>
            </w:pPr>
            <w:r>
              <w:rPr>
                <w:rFonts w:ascii="Arial" w:hAnsi="Arial" w:cs="Arial"/>
                <w:sz w:val="16"/>
                <w:szCs w:val="16"/>
              </w:rPr>
              <w:t>10,00</w:t>
            </w:r>
          </w:p>
        </w:tc>
        <w:tc>
          <w:tcPr>
            <w:tcW w:w="973" w:type="dxa"/>
            <w:vAlign w:val="center"/>
          </w:tcPr>
          <w:p w:rsidR="007E2C07" w:rsidRPr="008B6360" w:rsidRDefault="00DE1943" w:rsidP="000D71CB">
            <w:pPr>
              <w:jc w:val="center"/>
              <w:rPr>
                <w:rFonts w:ascii="Arial" w:hAnsi="Arial" w:cs="Arial"/>
                <w:sz w:val="16"/>
                <w:szCs w:val="16"/>
              </w:rPr>
            </w:pPr>
            <w:r>
              <w:rPr>
                <w:rFonts w:ascii="Arial" w:hAnsi="Arial" w:cs="Arial"/>
                <w:sz w:val="16"/>
                <w:szCs w:val="16"/>
              </w:rPr>
              <w:t>-</w:t>
            </w:r>
          </w:p>
        </w:tc>
        <w:tc>
          <w:tcPr>
            <w:tcW w:w="1118" w:type="dxa"/>
            <w:vAlign w:val="center"/>
          </w:tcPr>
          <w:p w:rsidR="007E2C07" w:rsidRPr="008B6360" w:rsidRDefault="00EB0534" w:rsidP="000D71CB">
            <w:pPr>
              <w:jc w:val="center"/>
              <w:rPr>
                <w:rFonts w:ascii="Arial" w:hAnsi="Arial" w:cs="Arial"/>
                <w:sz w:val="16"/>
                <w:szCs w:val="16"/>
              </w:rPr>
            </w:pPr>
            <w:r>
              <w:rPr>
                <w:rFonts w:ascii="Arial" w:hAnsi="Arial" w:cs="Arial"/>
                <w:sz w:val="16"/>
                <w:szCs w:val="16"/>
              </w:rPr>
              <w:t>100,00</w:t>
            </w:r>
          </w:p>
        </w:tc>
        <w:tc>
          <w:tcPr>
            <w:tcW w:w="1060"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4287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7E2C07" w:rsidRPr="008B6360" w:rsidRDefault="00EB0534" w:rsidP="000D71CB">
            <w:pPr>
              <w:jc w:val="center"/>
              <w:rPr>
                <w:rFonts w:ascii="Arial" w:hAnsi="Arial" w:cs="Arial"/>
                <w:sz w:val="16"/>
                <w:szCs w:val="16"/>
              </w:rPr>
            </w:pPr>
            <w:r>
              <w:rPr>
                <w:rFonts w:ascii="Arial" w:hAnsi="Arial" w:cs="Arial"/>
                <w:sz w:val="16"/>
                <w:szCs w:val="16"/>
              </w:rPr>
              <w:t>1</w:t>
            </w:r>
            <w:r w:rsidR="00DE6D57">
              <w:rPr>
                <w:rFonts w:ascii="Arial" w:hAnsi="Arial" w:cs="Arial"/>
                <w:sz w:val="16"/>
                <w:szCs w:val="16"/>
              </w:rPr>
              <w:t>8</w:t>
            </w:r>
            <w:r>
              <w:rPr>
                <w:rFonts w:ascii="Arial" w:hAnsi="Arial" w:cs="Arial"/>
                <w:sz w:val="16"/>
                <w:szCs w:val="16"/>
              </w:rPr>
              <w:t>0,00</w:t>
            </w:r>
          </w:p>
        </w:tc>
        <w:tc>
          <w:tcPr>
            <w:tcW w:w="1036"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30,00</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20,00</w:t>
            </w:r>
          </w:p>
        </w:tc>
        <w:tc>
          <w:tcPr>
            <w:tcW w:w="1067"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10,00</w:t>
            </w:r>
          </w:p>
        </w:tc>
        <w:tc>
          <w:tcPr>
            <w:tcW w:w="973"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10,00</w:t>
            </w:r>
          </w:p>
        </w:tc>
        <w:tc>
          <w:tcPr>
            <w:tcW w:w="1118" w:type="dxa"/>
            <w:vAlign w:val="center"/>
          </w:tcPr>
          <w:p w:rsidR="007E2C07" w:rsidRPr="008B6360" w:rsidRDefault="00EB0534" w:rsidP="000D71CB">
            <w:pPr>
              <w:jc w:val="center"/>
              <w:rPr>
                <w:rFonts w:ascii="Arial" w:hAnsi="Arial" w:cs="Arial"/>
                <w:sz w:val="16"/>
                <w:szCs w:val="16"/>
              </w:rPr>
            </w:pPr>
            <w:r>
              <w:rPr>
                <w:rFonts w:ascii="Arial" w:hAnsi="Arial" w:cs="Arial"/>
                <w:sz w:val="16"/>
                <w:szCs w:val="16"/>
              </w:rPr>
              <w:t>100,00</w:t>
            </w:r>
          </w:p>
        </w:tc>
        <w:tc>
          <w:tcPr>
            <w:tcW w:w="1060" w:type="dxa"/>
            <w:vAlign w:val="center"/>
          </w:tcPr>
          <w:p w:rsidR="007E2C07" w:rsidRPr="008B6360" w:rsidRDefault="00DE6D57" w:rsidP="000D71CB">
            <w:pPr>
              <w:jc w:val="center"/>
              <w:rPr>
                <w:rFonts w:ascii="Arial" w:hAnsi="Arial" w:cs="Arial"/>
                <w:sz w:val="16"/>
                <w:szCs w:val="16"/>
              </w:rPr>
            </w:pPr>
            <w:r>
              <w:rPr>
                <w:rFonts w:ascii="Arial" w:hAnsi="Arial" w:cs="Arial"/>
                <w:sz w:val="16"/>
                <w:szCs w:val="16"/>
              </w:rPr>
              <w:t>1</w:t>
            </w:r>
            <w:r w:rsidR="00D909D3">
              <w:rPr>
                <w:rFonts w:ascii="Arial" w:hAnsi="Arial" w:cs="Arial"/>
                <w:sz w:val="16"/>
                <w:szCs w:val="16"/>
              </w:rPr>
              <w:t>0,00</w:t>
            </w:r>
          </w:p>
        </w:tc>
      </w:tr>
      <w:tr w:rsidR="007E2C07" w:rsidTr="00CE129E">
        <w:trPr>
          <w:trHeight w:val="265"/>
        </w:trPr>
        <w:tc>
          <w:tcPr>
            <w:tcW w:w="1031" w:type="dxa"/>
            <w:vMerge w:val="restart"/>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1.2.</w:t>
            </w:r>
          </w:p>
        </w:tc>
        <w:tc>
          <w:tcPr>
            <w:tcW w:w="2759" w:type="dxa"/>
            <w:gridSpan w:val="2"/>
            <w:vMerge w:val="restart"/>
            <w:vAlign w:val="center"/>
          </w:tcPr>
          <w:p w:rsidR="007E2C07" w:rsidRPr="007F5653" w:rsidRDefault="007E2C07" w:rsidP="00617534">
            <w:pPr>
              <w:jc w:val="center"/>
              <w:rPr>
                <w:rFonts w:ascii="Arial" w:hAnsi="Arial" w:cs="Arial"/>
                <w:sz w:val="16"/>
                <w:szCs w:val="16"/>
              </w:rPr>
            </w:pPr>
            <w:r>
              <w:rPr>
                <w:rFonts w:ascii="Arial" w:hAnsi="Arial" w:cs="Arial"/>
                <w:sz w:val="16"/>
                <w:szCs w:val="16"/>
              </w:rPr>
              <w:t>З</w:t>
            </w:r>
            <w:r w:rsidRPr="00617534">
              <w:rPr>
                <w:rFonts w:ascii="Arial" w:hAnsi="Arial" w:cs="Arial"/>
                <w:sz w:val="16"/>
                <w:szCs w:val="16"/>
              </w:rPr>
              <w:t>амена неэффективных отопительных котлов</w:t>
            </w:r>
            <w:r>
              <w:rPr>
                <w:rFonts w:ascii="Arial" w:hAnsi="Arial" w:cs="Arial"/>
                <w:sz w:val="16"/>
                <w:szCs w:val="16"/>
              </w:rPr>
              <w:t>, конвекторов</w:t>
            </w:r>
            <w:r w:rsidRPr="00617534">
              <w:rPr>
                <w:rFonts w:ascii="Arial" w:hAnsi="Arial" w:cs="Arial"/>
                <w:sz w:val="16"/>
                <w:szCs w:val="16"/>
              </w:rPr>
              <w:t xml:space="preserve"> в индивидуальных системах отоплен</w:t>
            </w:r>
            <w:r>
              <w:rPr>
                <w:rFonts w:ascii="Arial" w:hAnsi="Arial" w:cs="Arial"/>
                <w:sz w:val="16"/>
                <w:szCs w:val="16"/>
              </w:rPr>
              <w:t>ия зданий, строений, сооружений</w:t>
            </w:r>
            <w:r w:rsidRPr="007F5653">
              <w:rPr>
                <w:rFonts w:ascii="Arial" w:hAnsi="Arial" w:cs="Arial"/>
                <w:sz w:val="16"/>
                <w:szCs w:val="16"/>
              </w:rPr>
              <w:t xml:space="preserve"> на территории муниципального образования</w:t>
            </w:r>
          </w:p>
        </w:tc>
        <w:tc>
          <w:tcPr>
            <w:tcW w:w="2312" w:type="dxa"/>
            <w:vMerge w:val="restart"/>
            <w:vAlign w:val="center"/>
          </w:tcPr>
          <w:p w:rsidR="007E2C07" w:rsidRDefault="007E2C07" w:rsidP="000D71CB">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7E2C07" w:rsidRDefault="007E2C07" w:rsidP="000D71CB">
            <w:pPr>
              <w:jc w:val="center"/>
              <w:rPr>
                <w:rFonts w:ascii="Arial" w:hAnsi="Arial" w:cs="Arial"/>
                <w:sz w:val="16"/>
                <w:szCs w:val="16"/>
              </w:rPr>
            </w:pPr>
          </w:p>
          <w:p w:rsidR="007E2C07" w:rsidRPr="008B6360" w:rsidRDefault="007E2C07" w:rsidP="003744AD">
            <w:pPr>
              <w:jc w:val="center"/>
              <w:rPr>
                <w:rFonts w:ascii="Arial" w:hAnsi="Arial" w:cs="Arial"/>
                <w:sz w:val="16"/>
                <w:szCs w:val="16"/>
              </w:rPr>
            </w:pPr>
            <w:r w:rsidRPr="008B6360">
              <w:rPr>
                <w:rFonts w:ascii="Arial" w:hAnsi="Arial" w:cs="Arial"/>
                <w:sz w:val="16"/>
                <w:szCs w:val="16"/>
              </w:rPr>
              <w:t xml:space="preserve">МКУК КДЦ </w:t>
            </w:r>
          </w:p>
          <w:p w:rsidR="007E2C07" w:rsidRDefault="007E2C07" w:rsidP="003744AD">
            <w:pPr>
              <w:jc w:val="center"/>
              <w:rPr>
                <w:rFonts w:ascii="Arial" w:hAnsi="Arial" w:cs="Arial"/>
                <w:sz w:val="16"/>
                <w:szCs w:val="16"/>
              </w:rPr>
            </w:pPr>
            <w:r w:rsidRPr="008B6360">
              <w:rPr>
                <w:rFonts w:ascii="Arial" w:hAnsi="Arial" w:cs="Arial"/>
                <w:sz w:val="16"/>
                <w:szCs w:val="16"/>
              </w:rPr>
              <w:t>«</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МО»</w:t>
            </w:r>
          </w:p>
          <w:p w:rsidR="007E2C07" w:rsidRDefault="007E2C07" w:rsidP="003744AD">
            <w:pPr>
              <w:jc w:val="center"/>
              <w:rPr>
                <w:rFonts w:ascii="Arial" w:hAnsi="Arial" w:cs="Arial"/>
                <w:sz w:val="16"/>
                <w:szCs w:val="16"/>
              </w:rPr>
            </w:pPr>
          </w:p>
          <w:p w:rsidR="007E2C07" w:rsidRPr="008B6360" w:rsidRDefault="007E2C07" w:rsidP="00EB0534">
            <w:pPr>
              <w:jc w:val="center"/>
              <w:rPr>
                <w:rFonts w:ascii="Arial" w:hAnsi="Arial" w:cs="Arial"/>
                <w:sz w:val="16"/>
                <w:szCs w:val="16"/>
              </w:rPr>
            </w:pPr>
            <w:r>
              <w:rPr>
                <w:rFonts w:ascii="Arial" w:hAnsi="Arial" w:cs="Arial"/>
                <w:sz w:val="16"/>
                <w:szCs w:val="16"/>
              </w:rPr>
              <w:t>ИП КФХ «</w:t>
            </w:r>
            <w:proofErr w:type="spellStart"/>
            <w:r>
              <w:rPr>
                <w:rFonts w:ascii="Arial" w:hAnsi="Arial" w:cs="Arial"/>
                <w:sz w:val="16"/>
                <w:szCs w:val="16"/>
              </w:rPr>
              <w:t>Подварков</w:t>
            </w:r>
            <w:proofErr w:type="spellEnd"/>
            <w:r>
              <w:rPr>
                <w:rFonts w:ascii="Arial" w:hAnsi="Arial" w:cs="Arial"/>
                <w:sz w:val="16"/>
                <w:szCs w:val="16"/>
              </w:rPr>
              <w:t xml:space="preserve"> А.А.»</w:t>
            </w: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45,00</w:t>
            </w:r>
          </w:p>
        </w:tc>
        <w:tc>
          <w:tcPr>
            <w:tcW w:w="1036"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067"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067"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973"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10,00</w:t>
            </w:r>
          </w:p>
        </w:tc>
        <w:tc>
          <w:tcPr>
            <w:tcW w:w="1118"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10,00</w:t>
            </w:r>
          </w:p>
        </w:tc>
        <w:tc>
          <w:tcPr>
            <w:tcW w:w="1060"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10,00</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C163AE">
            <w:pPr>
              <w:jc w:val="center"/>
              <w:rPr>
                <w:rFonts w:ascii="Arial" w:hAnsi="Arial" w:cs="Arial"/>
                <w:sz w:val="16"/>
                <w:szCs w:val="16"/>
              </w:rPr>
            </w:pPr>
            <w:r>
              <w:rPr>
                <w:rFonts w:ascii="Arial" w:hAnsi="Arial" w:cs="Arial"/>
                <w:sz w:val="16"/>
                <w:szCs w:val="16"/>
              </w:rPr>
              <w:t>-</w:t>
            </w:r>
          </w:p>
        </w:tc>
        <w:tc>
          <w:tcPr>
            <w:tcW w:w="1060"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15,00</w:t>
            </w:r>
          </w:p>
        </w:tc>
        <w:tc>
          <w:tcPr>
            <w:tcW w:w="1036" w:type="dxa"/>
            <w:vAlign w:val="center"/>
          </w:tcPr>
          <w:p w:rsidR="007E2C07" w:rsidRPr="008B6360" w:rsidRDefault="007E2C0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0D71CB">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118"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060"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r>
      <w:tr w:rsidR="007E2C07" w:rsidTr="00EB0534">
        <w:trPr>
          <w:trHeight w:val="70"/>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30,00</w:t>
            </w:r>
          </w:p>
        </w:tc>
        <w:tc>
          <w:tcPr>
            <w:tcW w:w="1036"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067"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067" w:type="dxa"/>
            <w:vAlign w:val="center"/>
          </w:tcPr>
          <w:p w:rsidR="007E2C07" w:rsidRPr="008B6360" w:rsidRDefault="00D909D3" w:rsidP="000D71CB">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973"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118"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c>
          <w:tcPr>
            <w:tcW w:w="1060" w:type="dxa"/>
            <w:vAlign w:val="center"/>
          </w:tcPr>
          <w:p w:rsidR="007E2C07" w:rsidRPr="008B6360" w:rsidRDefault="00D909D3" w:rsidP="00C163AE">
            <w:pPr>
              <w:jc w:val="center"/>
              <w:rPr>
                <w:rFonts w:ascii="Arial" w:hAnsi="Arial" w:cs="Arial"/>
                <w:sz w:val="16"/>
                <w:szCs w:val="16"/>
              </w:rPr>
            </w:pPr>
            <w:r>
              <w:rPr>
                <w:rFonts w:ascii="Arial" w:hAnsi="Arial" w:cs="Arial"/>
                <w:sz w:val="16"/>
                <w:szCs w:val="16"/>
              </w:rPr>
              <w:t>5,0</w:t>
            </w:r>
            <w:r w:rsidR="00FD457E">
              <w:rPr>
                <w:rFonts w:ascii="Arial" w:hAnsi="Arial" w:cs="Arial"/>
                <w:sz w:val="16"/>
                <w:szCs w:val="16"/>
              </w:rPr>
              <w:t>0</w:t>
            </w:r>
          </w:p>
        </w:tc>
      </w:tr>
      <w:tr w:rsidR="007E2C07" w:rsidTr="00CE129E">
        <w:trPr>
          <w:trHeight w:val="265"/>
        </w:trPr>
        <w:tc>
          <w:tcPr>
            <w:tcW w:w="1031" w:type="dxa"/>
            <w:vMerge w:val="restart"/>
            <w:vAlign w:val="center"/>
          </w:tcPr>
          <w:p w:rsidR="007E2C07" w:rsidRPr="008B6360" w:rsidRDefault="007E2C07" w:rsidP="000D71CB">
            <w:pPr>
              <w:jc w:val="center"/>
              <w:rPr>
                <w:rFonts w:ascii="Arial" w:hAnsi="Arial" w:cs="Arial"/>
                <w:sz w:val="16"/>
                <w:szCs w:val="16"/>
              </w:rPr>
            </w:pPr>
            <w:r>
              <w:rPr>
                <w:rFonts w:ascii="Arial" w:hAnsi="Arial" w:cs="Arial"/>
                <w:sz w:val="16"/>
                <w:szCs w:val="16"/>
              </w:rPr>
              <w:t>1.3</w:t>
            </w:r>
            <w:r w:rsidRPr="008B6360">
              <w:rPr>
                <w:rFonts w:ascii="Arial" w:hAnsi="Arial" w:cs="Arial"/>
                <w:sz w:val="16"/>
                <w:szCs w:val="16"/>
              </w:rPr>
              <w:t>.</w:t>
            </w:r>
          </w:p>
        </w:tc>
        <w:tc>
          <w:tcPr>
            <w:tcW w:w="2759" w:type="dxa"/>
            <w:gridSpan w:val="2"/>
            <w:vMerge w:val="restart"/>
            <w:vAlign w:val="center"/>
          </w:tcPr>
          <w:p w:rsidR="007E2C07" w:rsidRPr="008B6360" w:rsidRDefault="007E2C07" w:rsidP="007E2C07">
            <w:pPr>
              <w:jc w:val="center"/>
              <w:rPr>
                <w:rFonts w:ascii="Arial" w:hAnsi="Arial" w:cs="Arial"/>
                <w:sz w:val="16"/>
                <w:szCs w:val="16"/>
              </w:rPr>
            </w:pPr>
            <w:r>
              <w:rPr>
                <w:rFonts w:ascii="Arial" w:hAnsi="Arial" w:cs="Arial"/>
                <w:sz w:val="16"/>
                <w:szCs w:val="16"/>
              </w:rPr>
              <w:t>Т</w:t>
            </w:r>
            <w:r w:rsidRPr="00617534">
              <w:rPr>
                <w:rFonts w:ascii="Arial" w:hAnsi="Arial" w:cs="Arial"/>
                <w:sz w:val="16"/>
                <w:szCs w:val="16"/>
              </w:rPr>
              <w:t>епловая изоляция трубопроводов и оборудования</w:t>
            </w:r>
          </w:p>
        </w:tc>
        <w:tc>
          <w:tcPr>
            <w:tcW w:w="2312" w:type="dxa"/>
            <w:vMerge w:val="restart"/>
            <w:vAlign w:val="center"/>
          </w:tcPr>
          <w:p w:rsidR="007E2C07" w:rsidRPr="008B6360" w:rsidRDefault="007E2C07" w:rsidP="00127BE0">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7E2C07" w:rsidRPr="008B6360" w:rsidRDefault="007E2C07" w:rsidP="00127BE0">
            <w:pPr>
              <w:jc w:val="center"/>
              <w:rPr>
                <w:rFonts w:ascii="Arial" w:hAnsi="Arial" w:cs="Arial"/>
                <w:sz w:val="16"/>
                <w:szCs w:val="16"/>
              </w:rPr>
            </w:pPr>
          </w:p>
          <w:p w:rsidR="007E2C07" w:rsidRPr="008B6360" w:rsidRDefault="007E2C07" w:rsidP="00EB0534">
            <w:pPr>
              <w:jc w:val="center"/>
              <w:rPr>
                <w:rFonts w:ascii="Arial" w:hAnsi="Arial" w:cs="Arial"/>
                <w:sz w:val="16"/>
                <w:szCs w:val="16"/>
              </w:rPr>
            </w:pPr>
            <w:r>
              <w:rPr>
                <w:rFonts w:ascii="Arial" w:hAnsi="Arial" w:cs="Arial"/>
                <w:sz w:val="16"/>
                <w:szCs w:val="16"/>
              </w:rPr>
              <w:t>ИП КФХ «</w:t>
            </w:r>
            <w:proofErr w:type="spellStart"/>
            <w:r>
              <w:rPr>
                <w:rFonts w:ascii="Arial" w:hAnsi="Arial" w:cs="Arial"/>
                <w:sz w:val="16"/>
                <w:szCs w:val="16"/>
              </w:rPr>
              <w:t>Подварков</w:t>
            </w:r>
            <w:proofErr w:type="spellEnd"/>
            <w:r>
              <w:rPr>
                <w:rFonts w:ascii="Arial" w:hAnsi="Arial" w:cs="Arial"/>
                <w:sz w:val="16"/>
                <w:szCs w:val="16"/>
              </w:rPr>
              <w:t xml:space="preserve"> А.А.</w:t>
            </w:r>
            <w:r w:rsidR="00EB0534">
              <w:rPr>
                <w:rFonts w:ascii="Arial" w:hAnsi="Arial" w:cs="Arial"/>
                <w:sz w:val="16"/>
                <w:szCs w:val="16"/>
              </w:rPr>
              <w:t>»</w:t>
            </w: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7E2C07" w:rsidRPr="008B6360" w:rsidRDefault="008646F6" w:rsidP="00643434">
            <w:pPr>
              <w:jc w:val="center"/>
              <w:rPr>
                <w:rFonts w:ascii="Arial" w:hAnsi="Arial" w:cs="Arial"/>
                <w:b/>
                <w:sz w:val="16"/>
                <w:szCs w:val="16"/>
              </w:rPr>
            </w:pPr>
            <w:r>
              <w:rPr>
                <w:rFonts w:ascii="Arial" w:hAnsi="Arial" w:cs="Arial"/>
                <w:sz w:val="16"/>
                <w:szCs w:val="16"/>
              </w:rPr>
              <w:t>3</w:t>
            </w:r>
            <w:r w:rsidRPr="008646F6">
              <w:rPr>
                <w:rFonts w:ascii="Arial" w:hAnsi="Arial" w:cs="Arial"/>
                <w:sz w:val="16"/>
                <w:szCs w:val="16"/>
              </w:rPr>
              <w:t>0,00</w:t>
            </w:r>
          </w:p>
        </w:tc>
        <w:tc>
          <w:tcPr>
            <w:tcW w:w="1036"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F01319" w:rsidRDefault="007E2C07" w:rsidP="00643434">
            <w:pPr>
              <w:jc w:val="center"/>
              <w:rPr>
                <w:rFonts w:ascii="Arial" w:hAnsi="Arial" w:cs="Arial"/>
                <w:sz w:val="16"/>
                <w:szCs w:val="16"/>
              </w:rPr>
            </w:pPr>
            <w:r>
              <w:rPr>
                <w:rFonts w:ascii="Arial" w:hAnsi="Arial" w:cs="Arial"/>
                <w:sz w:val="16"/>
                <w:szCs w:val="16"/>
              </w:rPr>
              <w:t>-</w:t>
            </w:r>
          </w:p>
        </w:tc>
        <w:tc>
          <w:tcPr>
            <w:tcW w:w="1067" w:type="dxa"/>
            <w:vAlign w:val="center"/>
          </w:tcPr>
          <w:p w:rsidR="007E2C07" w:rsidRPr="008B6360" w:rsidRDefault="007E2C07" w:rsidP="00643434">
            <w:pPr>
              <w:jc w:val="center"/>
              <w:rPr>
                <w:rFonts w:ascii="Arial" w:hAnsi="Arial" w:cs="Arial"/>
                <w:b/>
                <w:sz w:val="16"/>
                <w:szCs w:val="16"/>
              </w:rPr>
            </w:pPr>
            <w:r w:rsidRPr="008B6360">
              <w:rPr>
                <w:rFonts w:ascii="Arial" w:hAnsi="Arial" w:cs="Arial"/>
                <w:sz w:val="16"/>
                <w:szCs w:val="16"/>
              </w:rPr>
              <w:t>-</w:t>
            </w:r>
          </w:p>
        </w:tc>
        <w:tc>
          <w:tcPr>
            <w:tcW w:w="973" w:type="dxa"/>
            <w:vAlign w:val="center"/>
          </w:tcPr>
          <w:p w:rsidR="007E2C07" w:rsidRPr="008B6360" w:rsidRDefault="008646F6" w:rsidP="00643434">
            <w:pPr>
              <w:jc w:val="center"/>
              <w:rPr>
                <w:rFonts w:ascii="Arial" w:hAnsi="Arial" w:cs="Arial"/>
                <w:b/>
                <w:sz w:val="16"/>
                <w:szCs w:val="16"/>
              </w:rPr>
            </w:pPr>
            <w:r w:rsidRPr="008646F6">
              <w:rPr>
                <w:rFonts w:ascii="Arial" w:hAnsi="Arial" w:cs="Arial"/>
                <w:sz w:val="16"/>
                <w:szCs w:val="16"/>
              </w:rPr>
              <w:t>10,00</w:t>
            </w:r>
          </w:p>
        </w:tc>
        <w:tc>
          <w:tcPr>
            <w:tcW w:w="1118" w:type="dxa"/>
            <w:vAlign w:val="center"/>
          </w:tcPr>
          <w:p w:rsidR="007E2C07" w:rsidRPr="008B6360" w:rsidRDefault="008646F6" w:rsidP="00643434">
            <w:pPr>
              <w:jc w:val="center"/>
              <w:rPr>
                <w:rFonts w:ascii="Arial" w:hAnsi="Arial" w:cs="Arial"/>
                <w:b/>
                <w:sz w:val="16"/>
                <w:szCs w:val="16"/>
              </w:rPr>
            </w:pPr>
            <w:r w:rsidRPr="008646F6">
              <w:rPr>
                <w:rFonts w:ascii="Arial" w:hAnsi="Arial" w:cs="Arial"/>
                <w:sz w:val="16"/>
                <w:szCs w:val="16"/>
              </w:rPr>
              <w:t>10,00</w:t>
            </w:r>
          </w:p>
        </w:tc>
        <w:tc>
          <w:tcPr>
            <w:tcW w:w="1060" w:type="dxa"/>
            <w:vAlign w:val="center"/>
          </w:tcPr>
          <w:p w:rsidR="007E2C07" w:rsidRPr="008B6360" w:rsidRDefault="008646F6" w:rsidP="00643434">
            <w:pPr>
              <w:jc w:val="center"/>
              <w:rPr>
                <w:rFonts w:ascii="Arial" w:hAnsi="Arial" w:cs="Arial"/>
                <w:sz w:val="16"/>
                <w:szCs w:val="16"/>
              </w:rPr>
            </w:pPr>
            <w:r w:rsidRPr="008646F6">
              <w:rPr>
                <w:rFonts w:ascii="Arial" w:hAnsi="Arial" w:cs="Arial"/>
                <w:sz w:val="16"/>
                <w:szCs w:val="16"/>
              </w:rPr>
              <w:t>10,00</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7E2C07" w:rsidRPr="008B6360" w:rsidRDefault="007E2C07" w:rsidP="00643434">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7E2C07" w:rsidRPr="008B6360" w:rsidRDefault="007E2C07" w:rsidP="00643434">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7E2C07" w:rsidRPr="008B6360" w:rsidRDefault="007E2C07"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7E2C07" w:rsidRPr="008B6360" w:rsidRDefault="007E2C07" w:rsidP="00643434">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7E2C07" w:rsidRPr="008B6360" w:rsidRDefault="008646F6" w:rsidP="00DE1943">
            <w:pPr>
              <w:jc w:val="center"/>
              <w:rPr>
                <w:rFonts w:ascii="Arial" w:hAnsi="Arial" w:cs="Arial"/>
                <w:b/>
                <w:sz w:val="16"/>
                <w:szCs w:val="16"/>
              </w:rPr>
            </w:pPr>
            <w:r>
              <w:rPr>
                <w:rFonts w:ascii="Arial" w:hAnsi="Arial" w:cs="Arial"/>
                <w:sz w:val="16"/>
                <w:szCs w:val="16"/>
              </w:rPr>
              <w:t>3</w:t>
            </w:r>
            <w:r w:rsidRPr="008646F6">
              <w:rPr>
                <w:rFonts w:ascii="Arial" w:hAnsi="Arial" w:cs="Arial"/>
                <w:sz w:val="16"/>
                <w:szCs w:val="16"/>
              </w:rPr>
              <w:t>0,00</w:t>
            </w:r>
          </w:p>
        </w:tc>
        <w:tc>
          <w:tcPr>
            <w:tcW w:w="1036"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7E2C07" w:rsidRPr="008B6360" w:rsidRDefault="007E2C07" w:rsidP="00DE1943">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7E2C07" w:rsidRPr="008646F6" w:rsidRDefault="008646F6" w:rsidP="00DE1943">
            <w:pPr>
              <w:jc w:val="center"/>
              <w:rPr>
                <w:rFonts w:ascii="Arial" w:hAnsi="Arial" w:cs="Arial"/>
                <w:sz w:val="16"/>
                <w:szCs w:val="16"/>
              </w:rPr>
            </w:pPr>
            <w:r w:rsidRPr="008646F6">
              <w:rPr>
                <w:rFonts w:ascii="Arial" w:hAnsi="Arial" w:cs="Arial"/>
                <w:sz w:val="16"/>
                <w:szCs w:val="16"/>
              </w:rPr>
              <w:t>10,00</w:t>
            </w:r>
          </w:p>
        </w:tc>
        <w:tc>
          <w:tcPr>
            <w:tcW w:w="1118" w:type="dxa"/>
            <w:vAlign w:val="center"/>
          </w:tcPr>
          <w:p w:rsidR="007E2C07" w:rsidRPr="008B6360" w:rsidRDefault="008646F6" w:rsidP="00DE1943">
            <w:pPr>
              <w:jc w:val="center"/>
              <w:rPr>
                <w:rFonts w:ascii="Arial" w:hAnsi="Arial" w:cs="Arial"/>
                <w:b/>
                <w:sz w:val="16"/>
                <w:szCs w:val="16"/>
              </w:rPr>
            </w:pPr>
            <w:r w:rsidRPr="008646F6">
              <w:rPr>
                <w:rFonts w:ascii="Arial" w:hAnsi="Arial" w:cs="Arial"/>
                <w:sz w:val="16"/>
                <w:szCs w:val="16"/>
              </w:rPr>
              <w:t>10,00</w:t>
            </w:r>
          </w:p>
        </w:tc>
        <w:tc>
          <w:tcPr>
            <w:tcW w:w="1060" w:type="dxa"/>
            <w:vAlign w:val="center"/>
          </w:tcPr>
          <w:p w:rsidR="007E2C07" w:rsidRPr="008B6360" w:rsidRDefault="008646F6" w:rsidP="00DE1943">
            <w:pPr>
              <w:jc w:val="center"/>
              <w:rPr>
                <w:rFonts w:ascii="Arial" w:hAnsi="Arial" w:cs="Arial"/>
                <w:sz w:val="16"/>
                <w:szCs w:val="16"/>
              </w:rPr>
            </w:pPr>
            <w:r w:rsidRPr="008646F6">
              <w:rPr>
                <w:rFonts w:ascii="Arial" w:hAnsi="Arial" w:cs="Arial"/>
                <w:sz w:val="16"/>
                <w:szCs w:val="16"/>
              </w:rPr>
              <w:t>10,00</w:t>
            </w:r>
          </w:p>
        </w:tc>
      </w:tr>
      <w:tr w:rsidR="007E2C07" w:rsidTr="00CE129E">
        <w:trPr>
          <w:trHeight w:val="265"/>
        </w:trPr>
        <w:tc>
          <w:tcPr>
            <w:tcW w:w="1031" w:type="dxa"/>
            <w:vMerge w:val="restart"/>
            <w:vAlign w:val="center"/>
          </w:tcPr>
          <w:p w:rsidR="007E2C07" w:rsidRPr="008B6360" w:rsidRDefault="007E2C07" w:rsidP="000D71CB">
            <w:pPr>
              <w:jc w:val="center"/>
              <w:rPr>
                <w:rFonts w:ascii="Arial" w:hAnsi="Arial" w:cs="Arial"/>
                <w:sz w:val="16"/>
                <w:szCs w:val="16"/>
              </w:rPr>
            </w:pPr>
            <w:r>
              <w:rPr>
                <w:rFonts w:ascii="Arial" w:hAnsi="Arial" w:cs="Arial"/>
                <w:sz w:val="16"/>
                <w:szCs w:val="16"/>
              </w:rPr>
              <w:t>1.4</w:t>
            </w:r>
            <w:r w:rsidRPr="008B6360">
              <w:rPr>
                <w:rFonts w:ascii="Arial" w:hAnsi="Arial" w:cs="Arial"/>
                <w:sz w:val="16"/>
                <w:szCs w:val="16"/>
              </w:rPr>
              <w:t>.</w:t>
            </w:r>
          </w:p>
        </w:tc>
        <w:tc>
          <w:tcPr>
            <w:tcW w:w="2759" w:type="dxa"/>
            <w:gridSpan w:val="2"/>
            <w:vMerge w:val="restart"/>
            <w:vAlign w:val="center"/>
          </w:tcPr>
          <w:p w:rsidR="007E2C07" w:rsidRPr="008B6360" w:rsidRDefault="007E2C07" w:rsidP="007E2C07">
            <w:pPr>
              <w:jc w:val="center"/>
              <w:rPr>
                <w:rFonts w:ascii="Arial" w:hAnsi="Arial" w:cs="Arial"/>
                <w:sz w:val="16"/>
                <w:szCs w:val="16"/>
              </w:rPr>
            </w:pPr>
            <w:r>
              <w:rPr>
                <w:rFonts w:ascii="Arial" w:hAnsi="Arial" w:cs="Arial"/>
                <w:sz w:val="16"/>
                <w:szCs w:val="16"/>
              </w:rPr>
              <w:t>О</w:t>
            </w:r>
            <w:r w:rsidRPr="00617534">
              <w:rPr>
                <w:rFonts w:ascii="Arial" w:hAnsi="Arial" w:cs="Arial"/>
                <w:sz w:val="16"/>
                <w:szCs w:val="16"/>
              </w:rPr>
              <w:t>снащение зданий, строений, сооружений приборами учета</w:t>
            </w:r>
            <w:r>
              <w:rPr>
                <w:rFonts w:ascii="Arial" w:hAnsi="Arial" w:cs="Arial"/>
                <w:sz w:val="16"/>
                <w:szCs w:val="16"/>
              </w:rPr>
              <w:t xml:space="preserve"> и регулировки</w:t>
            </w:r>
            <w:r w:rsidRPr="00617534">
              <w:rPr>
                <w:rFonts w:ascii="Arial" w:hAnsi="Arial" w:cs="Arial"/>
                <w:sz w:val="16"/>
                <w:szCs w:val="16"/>
              </w:rPr>
              <w:t xml:space="preserve"> используемых энергетических ресурсов</w:t>
            </w:r>
          </w:p>
        </w:tc>
        <w:tc>
          <w:tcPr>
            <w:tcW w:w="2312" w:type="dxa"/>
            <w:vMerge w:val="restart"/>
            <w:vAlign w:val="center"/>
          </w:tcPr>
          <w:p w:rsidR="007E2C07" w:rsidRPr="008B6360" w:rsidRDefault="007E2C07" w:rsidP="00127BE0">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7E2C07" w:rsidRPr="008B6360" w:rsidRDefault="007E2C07" w:rsidP="00127BE0">
            <w:pPr>
              <w:jc w:val="center"/>
              <w:rPr>
                <w:rFonts w:ascii="Arial" w:hAnsi="Arial" w:cs="Arial"/>
                <w:sz w:val="16"/>
                <w:szCs w:val="16"/>
              </w:rPr>
            </w:pPr>
          </w:p>
          <w:p w:rsidR="007E2C07" w:rsidRPr="008B6360" w:rsidRDefault="007E2C07" w:rsidP="00617534">
            <w:pPr>
              <w:jc w:val="center"/>
              <w:rPr>
                <w:rFonts w:ascii="Arial" w:hAnsi="Arial" w:cs="Arial"/>
                <w:sz w:val="16"/>
                <w:szCs w:val="16"/>
              </w:rPr>
            </w:pPr>
            <w:r>
              <w:rPr>
                <w:rFonts w:ascii="Arial" w:hAnsi="Arial" w:cs="Arial"/>
                <w:sz w:val="16"/>
                <w:szCs w:val="16"/>
              </w:rPr>
              <w:t>ИП КФХ «</w:t>
            </w:r>
            <w:proofErr w:type="spellStart"/>
            <w:r>
              <w:rPr>
                <w:rFonts w:ascii="Arial" w:hAnsi="Arial" w:cs="Arial"/>
                <w:sz w:val="16"/>
                <w:szCs w:val="16"/>
              </w:rPr>
              <w:t>Подварков</w:t>
            </w:r>
            <w:proofErr w:type="spellEnd"/>
            <w:r>
              <w:rPr>
                <w:rFonts w:ascii="Arial" w:hAnsi="Arial" w:cs="Arial"/>
                <w:sz w:val="16"/>
                <w:szCs w:val="16"/>
              </w:rPr>
              <w:t xml:space="preserve"> А.А.»</w:t>
            </w:r>
          </w:p>
        </w:tc>
        <w:tc>
          <w:tcPr>
            <w:tcW w:w="2221" w:type="dxa"/>
            <w:vAlign w:val="center"/>
          </w:tcPr>
          <w:p w:rsidR="007E2C07" w:rsidRPr="008B6360" w:rsidRDefault="007E2C07"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80,00</w:t>
            </w:r>
          </w:p>
        </w:tc>
        <w:tc>
          <w:tcPr>
            <w:tcW w:w="1036"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5,00</w:t>
            </w:r>
          </w:p>
        </w:tc>
        <w:tc>
          <w:tcPr>
            <w:tcW w:w="1067"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5,00</w:t>
            </w:r>
          </w:p>
        </w:tc>
        <w:tc>
          <w:tcPr>
            <w:tcW w:w="1067"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c>
          <w:tcPr>
            <w:tcW w:w="973"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20,00</w:t>
            </w:r>
          </w:p>
        </w:tc>
        <w:tc>
          <w:tcPr>
            <w:tcW w:w="1118"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20,00</w:t>
            </w:r>
          </w:p>
        </w:tc>
        <w:tc>
          <w:tcPr>
            <w:tcW w:w="1060"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20,00</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973"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65"/>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30,00</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c>
          <w:tcPr>
            <w:tcW w:w="1118"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c>
          <w:tcPr>
            <w:tcW w:w="1060"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r>
      <w:tr w:rsidR="007E2C07" w:rsidTr="00CE129E">
        <w:trPr>
          <w:trHeight w:val="273"/>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50,00</w:t>
            </w:r>
          </w:p>
        </w:tc>
        <w:tc>
          <w:tcPr>
            <w:tcW w:w="1036"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5,00</w:t>
            </w:r>
          </w:p>
        </w:tc>
        <w:tc>
          <w:tcPr>
            <w:tcW w:w="1067"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5,00</w:t>
            </w:r>
          </w:p>
        </w:tc>
        <w:tc>
          <w:tcPr>
            <w:tcW w:w="1067"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c>
          <w:tcPr>
            <w:tcW w:w="973"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c>
          <w:tcPr>
            <w:tcW w:w="1118"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c>
          <w:tcPr>
            <w:tcW w:w="1060" w:type="dxa"/>
            <w:vAlign w:val="center"/>
          </w:tcPr>
          <w:p w:rsidR="007E2C07" w:rsidRPr="008B6360" w:rsidRDefault="00FD457E" w:rsidP="00DE1943">
            <w:pPr>
              <w:jc w:val="center"/>
              <w:rPr>
                <w:rFonts w:ascii="Arial" w:hAnsi="Arial" w:cs="Arial"/>
                <w:sz w:val="16"/>
                <w:szCs w:val="16"/>
              </w:rPr>
            </w:pPr>
            <w:r>
              <w:rPr>
                <w:rFonts w:ascii="Arial" w:hAnsi="Arial" w:cs="Arial"/>
                <w:sz w:val="16"/>
                <w:szCs w:val="16"/>
              </w:rPr>
              <w:t>10,00</w:t>
            </w:r>
          </w:p>
        </w:tc>
      </w:tr>
      <w:tr w:rsidR="007E2C07" w:rsidTr="00CE129E">
        <w:trPr>
          <w:trHeight w:val="273"/>
        </w:trPr>
        <w:tc>
          <w:tcPr>
            <w:tcW w:w="1031" w:type="dxa"/>
            <w:vMerge w:val="restart"/>
            <w:vAlign w:val="center"/>
          </w:tcPr>
          <w:p w:rsidR="007E2C07" w:rsidRPr="008B6360" w:rsidRDefault="007E2C07" w:rsidP="000D71CB">
            <w:pPr>
              <w:jc w:val="center"/>
              <w:rPr>
                <w:rFonts w:ascii="Arial" w:hAnsi="Arial" w:cs="Arial"/>
                <w:sz w:val="16"/>
                <w:szCs w:val="16"/>
              </w:rPr>
            </w:pPr>
            <w:r>
              <w:rPr>
                <w:rFonts w:ascii="Arial" w:hAnsi="Arial" w:cs="Arial"/>
                <w:sz w:val="16"/>
                <w:szCs w:val="16"/>
              </w:rPr>
              <w:t>1.5</w:t>
            </w:r>
            <w:r w:rsidRPr="008B6360">
              <w:rPr>
                <w:rFonts w:ascii="Arial" w:hAnsi="Arial" w:cs="Arial"/>
                <w:sz w:val="16"/>
                <w:szCs w:val="16"/>
              </w:rPr>
              <w:t>.</w:t>
            </w:r>
          </w:p>
        </w:tc>
        <w:tc>
          <w:tcPr>
            <w:tcW w:w="2759" w:type="dxa"/>
            <w:gridSpan w:val="2"/>
            <w:vMerge w:val="restart"/>
            <w:vAlign w:val="center"/>
          </w:tcPr>
          <w:p w:rsidR="007E2C07" w:rsidRPr="008B6360" w:rsidRDefault="007E2C07" w:rsidP="00617534">
            <w:pPr>
              <w:jc w:val="center"/>
              <w:rPr>
                <w:rFonts w:ascii="Arial" w:hAnsi="Arial" w:cs="Arial"/>
                <w:sz w:val="16"/>
                <w:szCs w:val="16"/>
              </w:rPr>
            </w:pPr>
            <w:r w:rsidRPr="007E2C07">
              <w:rPr>
                <w:rFonts w:ascii="Arial" w:hAnsi="Arial" w:cs="Arial"/>
                <w:sz w:val="16"/>
                <w:szCs w:val="16"/>
              </w:rPr>
              <w:t>Мероприятия по увеличению использования в качестве источников энергии вторичных энергетических ресурсов и (или) возобновляемых источников энергии</w:t>
            </w:r>
          </w:p>
        </w:tc>
        <w:tc>
          <w:tcPr>
            <w:tcW w:w="2312" w:type="dxa"/>
            <w:vMerge w:val="restart"/>
            <w:vAlign w:val="center"/>
          </w:tcPr>
          <w:p w:rsidR="007E2C07" w:rsidRPr="008B6360" w:rsidRDefault="007E2C07" w:rsidP="00617534">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7E2C07" w:rsidRPr="008B6360" w:rsidRDefault="007E2C07" w:rsidP="00617534">
            <w:pPr>
              <w:jc w:val="center"/>
              <w:rPr>
                <w:rFonts w:ascii="Arial" w:hAnsi="Arial" w:cs="Arial"/>
                <w:sz w:val="16"/>
                <w:szCs w:val="16"/>
              </w:rPr>
            </w:pPr>
          </w:p>
          <w:p w:rsidR="007E2C07" w:rsidRPr="008B6360" w:rsidRDefault="007E2C07" w:rsidP="00617534">
            <w:pPr>
              <w:jc w:val="center"/>
              <w:rPr>
                <w:rFonts w:ascii="Arial" w:hAnsi="Arial" w:cs="Arial"/>
                <w:sz w:val="16"/>
                <w:szCs w:val="16"/>
              </w:rPr>
            </w:pPr>
            <w:r>
              <w:rPr>
                <w:rFonts w:ascii="Arial" w:hAnsi="Arial" w:cs="Arial"/>
                <w:sz w:val="16"/>
                <w:szCs w:val="16"/>
              </w:rPr>
              <w:t>ИП КФХ «</w:t>
            </w:r>
            <w:proofErr w:type="spellStart"/>
            <w:r>
              <w:rPr>
                <w:rFonts w:ascii="Arial" w:hAnsi="Arial" w:cs="Arial"/>
                <w:sz w:val="16"/>
                <w:szCs w:val="16"/>
              </w:rPr>
              <w:t>Подварков</w:t>
            </w:r>
            <w:proofErr w:type="spellEnd"/>
            <w:r>
              <w:rPr>
                <w:rFonts w:ascii="Arial" w:hAnsi="Arial" w:cs="Arial"/>
                <w:sz w:val="16"/>
                <w:szCs w:val="16"/>
              </w:rPr>
              <w:t xml:space="preserve"> А.А.»</w:t>
            </w:r>
          </w:p>
        </w:tc>
        <w:tc>
          <w:tcPr>
            <w:tcW w:w="2221"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150,00</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50,00</w:t>
            </w:r>
          </w:p>
        </w:tc>
        <w:tc>
          <w:tcPr>
            <w:tcW w:w="1118"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50,00</w:t>
            </w:r>
          </w:p>
        </w:tc>
        <w:tc>
          <w:tcPr>
            <w:tcW w:w="1060"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50,00</w:t>
            </w:r>
          </w:p>
        </w:tc>
      </w:tr>
      <w:tr w:rsidR="007E2C07" w:rsidTr="00CE129E">
        <w:trPr>
          <w:trHeight w:val="273"/>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73"/>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73"/>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973"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73"/>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973"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118" w:type="dxa"/>
            <w:vAlign w:val="center"/>
          </w:tcPr>
          <w:p w:rsidR="007E2C07" w:rsidRPr="008B6360" w:rsidRDefault="007E2C07" w:rsidP="00DE1943">
            <w:pPr>
              <w:jc w:val="center"/>
              <w:rPr>
                <w:rFonts w:ascii="Arial" w:hAnsi="Arial" w:cs="Arial"/>
                <w:sz w:val="16"/>
                <w:szCs w:val="16"/>
              </w:rPr>
            </w:pPr>
            <w:r>
              <w:rPr>
                <w:rFonts w:ascii="Arial" w:hAnsi="Arial" w:cs="Arial"/>
                <w:sz w:val="16"/>
                <w:szCs w:val="16"/>
              </w:rPr>
              <w:t>-</w:t>
            </w:r>
          </w:p>
        </w:tc>
        <w:tc>
          <w:tcPr>
            <w:tcW w:w="1060"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r>
      <w:tr w:rsidR="007E2C07" w:rsidTr="00CE129E">
        <w:trPr>
          <w:trHeight w:val="273"/>
        </w:trPr>
        <w:tc>
          <w:tcPr>
            <w:tcW w:w="1031" w:type="dxa"/>
            <w:vMerge/>
            <w:vAlign w:val="center"/>
          </w:tcPr>
          <w:p w:rsidR="007E2C07" w:rsidRPr="008B6360" w:rsidRDefault="007E2C07" w:rsidP="000D71CB">
            <w:pPr>
              <w:jc w:val="center"/>
              <w:rPr>
                <w:rFonts w:ascii="Arial" w:hAnsi="Arial" w:cs="Arial"/>
                <w:sz w:val="16"/>
                <w:szCs w:val="16"/>
              </w:rPr>
            </w:pPr>
          </w:p>
        </w:tc>
        <w:tc>
          <w:tcPr>
            <w:tcW w:w="2759" w:type="dxa"/>
            <w:gridSpan w:val="2"/>
            <w:vMerge/>
            <w:vAlign w:val="center"/>
          </w:tcPr>
          <w:p w:rsidR="007E2C07" w:rsidRPr="008B6360" w:rsidRDefault="007E2C07" w:rsidP="000D71CB">
            <w:pPr>
              <w:jc w:val="center"/>
              <w:rPr>
                <w:rFonts w:ascii="Arial" w:hAnsi="Arial" w:cs="Arial"/>
                <w:sz w:val="16"/>
                <w:szCs w:val="16"/>
              </w:rPr>
            </w:pPr>
          </w:p>
        </w:tc>
        <w:tc>
          <w:tcPr>
            <w:tcW w:w="2312" w:type="dxa"/>
            <w:vMerge/>
            <w:vAlign w:val="center"/>
          </w:tcPr>
          <w:p w:rsidR="007E2C07" w:rsidRPr="008B6360" w:rsidRDefault="007E2C07" w:rsidP="000D71CB">
            <w:pPr>
              <w:jc w:val="center"/>
              <w:rPr>
                <w:rFonts w:ascii="Arial" w:hAnsi="Arial" w:cs="Arial"/>
                <w:sz w:val="16"/>
                <w:szCs w:val="16"/>
              </w:rPr>
            </w:pPr>
          </w:p>
        </w:tc>
        <w:tc>
          <w:tcPr>
            <w:tcW w:w="2221"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150,00</w:t>
            </w:r>
          </w:p>
        </w:tc>
        <w:tc>
          <w:tcPr>
            <w:tcW w:w="1036"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7E2C07" w:rsidRPr="008B6360" w:rsidRDefault="007E2C07" w:rsidP="00DE1943">
            <w:pPr>
              <w:jc w:val="center"/>
              <w:rPr>
                <w:rFonts w:ascii="Arial" w:hAnsi="Arial" w:cs="Arial"/>
                <w:sz w:val="16"/>
                <w:szCs w:val="16"/>
              </w:rPr>
            </w:pPr>
            <w:r w:rsidRPr="008B6360">
              <w:rPr>
                <w:rFonts w:ascii="Arial" w:hAnsi="Arial" w:cs="Arial"/>
                <w:sz w:val="16"/>
                <w:szCs w:val="16"/>
              </w:rPr>
              <w:t>-</w:t>
            </w:r>
          </w:p>
        </w:tc>
        <w:tc>
          <w:tcPr>
            <w:tcW w:w="973"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50,00</w:t>
            </w:r>
          </w:p>
        </w:tc>
        <w:tc>
          <w:tcPr>
            <w:tcW w:w="1118"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50,00</w:t>
            </w:r>
          </w:p>
        </w:tc>
        <w:tc>
          <w:tcPr>
            <w:tcW w:w="1060" w:type="dxa"/>
            <w:vAlign w:val="center"/>
          </w:tcPr>
          <w:p w:rsidR="007E2C07" w:rsidRPr="008B6360" w:rsidRDefault="00AD487C" w:rsidP="00DE1943">
            <w:pPr>
              <w:jc w:val="center"/>
              <w:rPr>
                <w:rFonts w:ascii="Arial" w:hAnsi="Arial" w:cs="Arial"/>
                <w:sz w:val="16"/>
                <w:szCs w:val="16"/>
              </w:rPr>
            </w:pPr>
            <w:r>
              <w:rPr>
                <w:rFonts w:ascii="Arial" w:hAnsi="Arial" w:cs="Arial"/>
                <w:sz w:val="16"/>
                <w:szCs w:val="16"/>
              </w:rPr>
              <w:t>50,00</w:t>
            </w:r>
          </w:p>
        </w:tc>
      </w:tr>
      <w:tr w:rsidR="007E2C07" w:rsidTr="00E8765B">
        <w:trPr>
          <w:trHeight w:val="265"/>
        </w:trPr>
        <w:tc>
          <w:tcPr>
            <w:tcW w:w="15920" w:type="dxa"/>
            <w:gridSpan w:val="12"/>
            <w:shd w:val="clear" w:color="auto" w:fill="BFBFBF" w:themeFill="background1" w:themeFillShade="BF"/>
            <w:vAlign w:val="center"/>
          </w:tcPr>
          <w:p w:rsidR="007E2C07" w:rsidRPr="00FD39F0" w:rsidRDefault="007E2C07" w:rsidP="00FD39F0">
            <w:pPr>
              <w:jc w:val="center"/>
              <w:rPr>
                <w:rFonts w:ascii="Arial" w:hAnsi="Arial" w:cs="Arial"/>
                <w:b/>
                <w:i/>
                <w:sz w:val="16"/>
                <w:szCs w:val="16"/>
              </w:rPr>
            </w:pPr>
            <w:r w:rsidRPr="00FD39F0">
              <w:rPr>
                <w:rFonts w:ascii="Arial" w:hAnsi="Arial" w:cs="Arial"/>
                <w:b/>
                <w:i/>
                <w:sz w:val="16"/>
                <w:szCs w:val="16"/>
              </w:rPr>
              <w:t>2. Мероприятия в системе электроснабжения</w:t>
            </w:r>
          </w:p>
        </w:tc>
      </w:tr>
      <w:tr w:rsidR="00DE1943" w:rsidTr="008A5D0E">
        <w:trPr>
          <w:trHeight w:val="265"/>
        </w:trPr>
        <w:tc>
          <w:tcPr>
            <w:tcW w:w="1031" w:type="dxa"/>
            <w:vMerge w:val="restart"/>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221" w:type="dxa"/>
            <w:shd w:val="clear" w:color="auto" w:fill="D9D9D9" w:themeFill="background1" w:themeFillShade="D9"/>
            <w:vAlign w:val="center"/>
          </w:tcPr>
          <w:p w:rsidR="00DE1943" w:rsidRPr="008B6360" w:rsidRDefault="00DE1943" w:rsidP="00A6459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Pr>
                <w:rFonts w:ascii="Arial" w:hAnsi="Arial" w:cs="Arial"/>
                <w:b/>
                <w:sz w:val="16"/>
                <w:szCs w:val="16"/>
              </w:rPr>
              <w:t>36</w:t>
            </w:r>
            <w:r w:rsidRPr="00A1527D">
              <w:rPr>
                <w:rFonts w:ascii="Arial" w:hAnsi="Arial" w:cs="Arial"/>
                <w:b/>
                <w:sz w:val="16"/>
                <w:szCs w:val="16"/>
              </w:rPr>
              <w:t>0,00</w:t>
            </w:r>
          </w:p>
        </w:tc>
        <w:tc>
          <w:tcPr>
            <w:tcW w:w="1036"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10,00</w:t>
            </w:r>
          </w:p>
        </w:tc>
        <w:tc>
          <w:tcPr>
            <w:tcW w:w="1067"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30,00</w:t>
            </w:r>
          </w:p>
        </w:tc>
        <w:tc>
          <w:tcPr>
            <w:tcW w:w="1067"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50,00</w:t>
            </w:r>
          </w:p>
        </w:tc>
        <w:tc>
          <w:tcPr>
            <w:tcW w:w="973"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90,00</w:t>
            </w:r>
          </w:p>
        </w:tc>
        <w:tc>
          <w:tcPr>
            <w:tcW w:w="1118"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90,00</w:t>
            </w:r>
          </w:p>
        </w:tc>
        <w:tc>
          <w:tcPr>
            <w:tcW w:w="1060"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90,00</w:t>
            </w:r>
          </w:p>
        </w:tc>
      </w:tr>
      <w:tr w:rsidR="00DE1943" w:rsidTr="008A5D0E">
        <w:trPr>
          <w:trHeight w:val="265"/>
        </w:trPr>
        <w:tc>
          <w:tcPr>
            <w:tcW w:w="1031"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312"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221" w:type="dxa"/>
            <w:shd w:val="clear" w:color="auto" w:fill="D9D9D9" w:themeFill="background1" w:themeFillShade="D9"/>
            <w:vAlign w:val="center"/>
          </w:tcPr>
          <w:p w:rsidR="00DE1943" w:rsidRPr="008B6360" w:rsidRDefault="00DE1943" w:rsidP="00A6459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36"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973"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118"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0"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r>
      <w:tr w:rsidR="00DE1943" w:rsidRPr="00DB4B43" w:rsidTr="008A5D0E">
        <w:trPr>
          <w:trHeight w:val="265"/>
        </w:trPr>
        <w:tc>
          <w:tcPr>
            <w:tcW w:w="1031"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312"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221" w:type="dxa"/>
            <w:shd w:val="clear" w:color="auto" w:fill="D9D9D9" w:themeFill="background1" w:themeFillShade="D9"/>
            <w:vAlign w:val="center"/>
          </w:tcPr>
          <w:p w:rsidR="00DE1943" w:rsidRPr="008B6360" w:rsidRDefault="00DE1943" w:rsidP="00A6459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36"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973"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118"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0"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r>
      <w:tr w:rsidR="00DE1943" w:rsidRPr="00DB4B43" w:rsidTr="008A5D0E">
        <w:trPr>
          <w:trHeight w:val="265"/>
        </w:trPr>
        <w:tc>
          <w:tcPr>
            <w:tcW w:w="1031"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312"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221" w:type="dxa"/>
            <w:shd w:val="clear" w:color="auto" w:fill="D9D9D9" w:themeFill="background1" w:themeFillShade="D9"/>
            <w:vAlign w:val="center"/>
          </w:tcPr>
          <w:p w:rsidR="00DE1943" w:rsidRPr="008B6360" w:rsidRDefault="00DE1943" w:rsidP="00A6459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36"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973"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118"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0"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r>
      <w:tr w:rsidR="00DE1943" w:rsidRPr="00DB4B43" w:rsidTr="008A5D0E">
        <w:trPr>
          <w:trHeight w:val="265"/>
        </w:trPr>
        <w:tc>
          <w:tcPr>
            <w:tcW w:w="1031"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312"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221" w:type="dxa"/>
            <w:shd w:val="clear" w:color="auto" w:fill="D9D9D9" w:themeFill="background1" w:themeFillShade="D9"/>
            <w:vAlign w:val="center"/>
          </w:tcPr>
          <w:p w:rsidR="00DE1943" w:rsidRPr="008B6360" w:rsidRDefault="00DE1943" w:rsidP="00A6459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90,00</w:t>
            </w:r>
          </w:p>
        </w:tc>
        <w:tc>
          <w:tcPr>
            <w:tcW w:w="1036"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1067" w:type="dxa"/>
            <w:shd w:val="clear" w:color="auto" w:fill="D9D9D9" w:themeFill="background1" w:themeFillShade="D9"/>
            <w:vAlign w:val="center"/>
          </w:tcPr>
          <w:p w:rsidR="00DE1943" w:rsidRPr="00A1527D" w:rsidRDefault="00DE1943" w:rsidP="00DE1943">
            <w:pPr>
              <w:jc w:val="center"/>
              <w:rPr>
                <w:rFonts w:ascii="Arial" w:hAnsi="Arial" w:cs="Arial"/>
                <w:b/>
                <w:sz w:val="16"/>
                <w:szCs w:val="16"/>
              </w:rPr>
            </w:pPr>
            <w:r w:rsidRPr="00A1527D">
              <w:rPr>
                <w:rFonts w:ascii="Arial" w:hAnsi="Arial" w:cs="Arial"/>
                <w:b/>
                <w:sz w:val="16"/>
                <w:szCs w:val="16"/>
              </w:rPr>
              <w:t>-</w:t>
            </w:r>
          </w:p>
        </w:tc>
        <w:tc>
          <w:tcPr>
            <w:tcW w:w="973"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30,00</w:t>
            </w:r>
          </w:p>
        </w:tc>
        <w:tc>
          <w:tcPr>
            <w:tcW w:w="1118"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30,00</w:t>
            </w:r>
          </w:p>
        </w:tc>
        <w:tc>
          <w:tcPr>
            <w:tcW w:w="1060"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30,00</w:t>
            </w:r>
          </w:p>
        </w:tc>
      </w:tr>
      <w:tr w:rsidR="00DE1943" w:rsidRPr="00DB4B43" w:rsidTr="008A5D0E">
        <w:trPr>
          <w:trHeight w:val="265"/>
        </w:trPr>
        <w:tc>
          <w:tcPr>
            <w:tcW w:w="1031"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312" w:type="dxa"/>
            <w:vMerge/>
            <w:shd w:val="clear" w:color="auto" w:fill="D9D9D9" w:themeFill="background1" w:themeFillShade="D9"/>
            <w:vAlign w:val="center"/>
          </w:tcPr>
          <w:p w:rsidR="00DE1943" w:rsidRPr="008B6360" w:rsidRDefault="00DE1943" w:rsidP="000D71CB">
            <w:pPr>
              <w:jc w:val="center"/>
              <w:rPr>
                <w:rFonts w:ascii="Arial" w:hAnsi="Arial" w:cs="Arial"/>
                <w:b/>
                <w:sz w:val="16"/>
                <w:szCs w:val="16"/>
              </w:rPr>
            </w:pPr>
          </w:p>
        </w:tc>
        <w:tc>
          <w:tcPr>
            <w:tcW w:w="2221" w:type="dxa"/>
            <w:shd w:val="clear" w:color="auto" w:fill="D9D9D9" w:themeFill="background1" w:themeFillShade="D9"/>
            <w:vAlign w:val="center"/>
          </w:tcPr>
          <w:p w:rsidR="00DE1943" w:rsidRPr="008B6360" w:rsidRDefault="00DE1943" w:rsidP="00A6459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270,00</w:t>
            </w:r>
          </w:p>
        </w:tc>
        <w:tc>
          <w:tcPr>
            <w:tcW w:w="1036"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10,00</w:t>
            </w:r>
          </w:p>
        </w:tc>
        <w:tc>
          <w:tcPr>
            <w:tcW w:w="1067"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30,00</w:t>
            </w:r>
          </w:p>
        </w:tc>
        <w:tc>
          <w:tcPr>
            <w:tcW w:w="1067"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50,00</w:t>
            </w:r>
          </w:p>
        </w:tc>
        <w:tc>
          <w:tcPr>
            <w:tcW w:w="973"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60,00</w:t>
            </w:r>
          </w:p>
        </w:tc>
        <w:tc>
          <w:tcPr>
            <w:tcW w:w="1118"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60,00</w:t>
            </w:r>
          </w:p>
        </w:tc>
        <w:tc>
          <w:tcPr>
            <w:tcW w:w="1060" w:type="dxa"/>
            <w:shd w:val="clear" w:color="auto" w:fill="D9D9D9" w:themeFill="background1" w:themeFillShade="D9"/>
            <w:vAlign w:val="center"/>
          </w:tcPr>
          <w:p w:rsidR="00DE1943" w:rsidRPr="00A1527D" w:rsidRDefault="00A1527D" w:rsidP="00DE1943">
            <w:pPr>
              <w:jc w:val="center"/>
              <w:rPr>
                <w:rFonts w:ascii="Arial" w:hAnsi="Arial" w:cs="Arial"/>
                <w:b/>
                <w:sz w:val="16"/>
                <w:szCs w:val="16"/>
              </w:rPr>
            </w:pPr>
            <w:r w:rsidRPr="00A1527D">
              <w:rPr>
                <w:rFonts w:ascii="Arial" w:hAnsi="Arial" w:cs="Arial"/>
                <w:b/>
                <w:sz w:val="16"/>
                <w:szCs w:val="16"/>
              </w:rPr>
              <w:t>60,00</w:t>
            </w:r>
          </w:p>
        </w:tc>
      </w:tr>
      <w:tr w:rsidR="00DE1943" w:rsidRPr="00DB4B43" w:rsidTr="008A5D0E">
        <w:trPr>
          <w:trHeight w:val="265"/>
        </w:trPr>
        <w:tc>
          <w:tcPr>
            <w:tcW w:w="1031" w:type="dxa"/>
            <w:vMerge w:val="restart"/>
            <w:vAlign w:val="center"/>
          </w:tcPr>
          <w:p w:rsidR="00DE1943" w:rsidRPr="008B6360" w:rsidRDefault="00DE1943" w:rsidP="000D71CB">
            <w:pPr>
              <w:jc w:val="center"/>
              <w:rPr>
                <w:rFonts w:ascii="Arial" w:hAnsi="Arial" w:cs="Arial"/>
                <w:sz w:val="16"/>
                <w:szCs w:val="16"/>
              </w:rPr>
            </w:pPr>
            <w:r>
              <w:rPr>
                <w:rFonts w:ascii="Arial" w:hAnsi="Arial" w:cs="Arial"/>
                <w:sz w:val="16"/>
                <w:szCs w:val="16"/>
              </w:rPr>
              <w:t>2</w:t>
            </w:r>
            <w:r w:rsidRPr="008B6360">
              <w:rPr>
                <w:rFonts w:ascii="Arial" w:hAnsi="Arial" w:cs="Arial"/>
                <w:sz w:val="16"/>
                <w:szCs w:val="16"/>
              </w:rPr>
              <w:t>.1.</w:t>
            </w:r>
          </w:p>
        </w:tc>
        <w:tc>
          <w:tcPr>
            <w:tcW w:w="2759" w:type="dxa"/>
            <w:gridSpan w:val="2"/>
            <w:vMerge w:val="restart"/>
            <w:vAlign w:val="center"/>
          </w:tcPr>
          <w:p w:rsidR="00DE1943" w:rsidRPr="008B6360" w:rsidRDefault="00DE1943" w:rsidP="003744AD">
            <w:pPr>
              <w:jc w:val="center"/>
              <w:rPr>
                <w:rFonts w:ascii="Arial" w:hAnsi="Arial" w:cs="Arial"/>
                <w:sz w:val="16"/>
                <w:szCs w:val="16"/>
              </w:rPr>
            </w:pPr>
            <w:r>
              <w:rPr>
                <w:rFonts w:ascii="Arial" w:hAnsi="Arial" w:cs="Arial"/>
                <w:sz w:val="16"/>
                <w:szCs w:val="16"/>
              </w:rPr>
              <w:t>П</w:t>
            </w:r>
            <w:r w:rsidRPr="007E2C07">
              <w:rPr>
                <w:rFonts w:ascii="Arial" w:hAnsi="Arial" w:cs="Arial"/>
                <w:sz w:val="16"/>
                <w:szCs w:val="16"/>
              </w:rPr>
              <w:t>ерекладка электрических сетей для снижения потерь электрической энергии в зданиях, строениях, сооружениях</w:t>
            </w:r>
          </w:p>
        </w:tc>
        <w:tc>
          <w:tcPr>
            <w:tcW w:w="2312" w:type="dxa"/>
            <w:vMerge w:val="restart"/>
            <w:vAlign w:val="center"/>
          </w:tcPr>
          <w:p w:rsidR="00DE1943" w:rsidRPr="008B6360" w:rsidRDefault="00DE1943" w:rsidP="007E2C07">
            <w:pPr>
              <w:jc w:val="center"/>
              <w:rPr>
                <w:rFonts w:ascii="Arial" w:hAnsi="Arial" w:cs="Arial"/>
                <w:sz w:val="16"/>
                <w:szCs w:val="16"/>
              </w:rPr>
            </w:pPr>
            <w:r w:rsidRPr="008B6360">
              <w:rPr>
                <w:rFonts w:ascii="Arial" w:hAnsi="Arial" w:cs="Arial"/>
                <w:sz w:val="16"/>
                <w:szCs w:val="16"/>
              </w:rPr>
              <w:t xml:space="preserve">Администрация </w:t>
            </w:r>
            <w:proofErr w:type="spellStart"/>
            <w:r>
              <w:rPr>
                <w:rFonts w:ascii="Arial" w:hAnsi="Arial" w:cs="Arial"/>
                <w:sz w:val="16"/>
                <w:szCs w:val="16"/>
              </w:rPr>
              <w:t>Юголокского</w:t>
            </w:r>
            <w:proofErr w:type="spellEnd"/>
            <w:r>
              <w:rPr>
                <w:rFonts w:ascii="Arial" w:hAnsi="Arial" w:cs="Arial"/>
                <w:sz w:val="16"/>
                <w:szCs w:val="16"/>
              </w:rPr>
              <w:t xml:space="preserve"> сельского поселения</w:t>
            </w: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100,00</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10,00</w:t>
            </w:r>
          </w:p>
        </w:tc>
        <w:tc>
          <w:tcPr>
            <w:tcW w:w="973"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30,00</w:t>
            </w:r>
          </w:p>
        </w:tc>
        <w:tc>
          <w:tcPr>
            <w:tcW w:w="1118"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30,00</w:t>
            </w:r>
          </w:p>
        </w:tc>
        <w:tc>
          <w:tcPr>
            <w:tcW w:w="1060"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30,00</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973"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973"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1060"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973"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30,00</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973"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10,00</w:t>
            </w:r>
          </w:p>
        </w:tc>
        <w:tc>
          <w:tcPr>
            <w:tcW w:w="1118"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10,00</w:t>
            </w:r>
          </w:p>
        </w:tc>
        <w:tc>
          <w:tcPr>
            <w:tcW w:w="1060"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10,00</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70,00</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10,00</w:t>
            </w:r>
          </w:p>
        </w:tc>
        <w:tc>
          <w:tcPr>
            <w:tcW w:w="973"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20,00</w:t>
            </w:r>
          </w:p>
        </w:tc>
        <w:tc>
          <w:tcPr>
            <w:tcW w:w="1118"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20,00</w:t>
            </w:r>
          </w:p>
        </w:tc>
        <w:tc>
          <w:tcPr>
            <w:tcW w:w="1060" w:type="dxa"/>
            <w:vAlign w:val="center"/>
          </w:tcPr>
          <w:p w:rsidR="00DE1943" w:rsidRPr="008B6360" w:rsidRDefault="00AD487C" w:rsidP="00DE1943">
            <w:pPr>
              <w:jc w:val="center"/>
              <w:rPr>
                <w:rFonts w:ascii="Arial" w:hAnsi="Arial" w:cs="Arial"/>
                <w:sz w:val="16"/>
                <w:szCs w:val="16"/>
              </w:rPr>
            </w:pPr>
            <w:r>
              <w:rPr>
                <w:rFonts w:ascii="Arial" w:hAnsi="Arial" w:cs="Arial"/>
                <w:sz w:val="16"/>
                <w:szCs w:val="16"/>
              </w:rPr>
              <w:t>20,00</w:t>
            </w:r>
          </w:p>
        </w:tc>
      </w:tr>
      <w:tr w:rsidR="00DE1943" w:rsidRPr="00DB4B43" w:rsidTr="008A5D0E">
        <w:trPr>
          <w:trHeight w:val="265"/>
        </w:trPr>
        <w:tc>
          <w:tcPr>
            <w:tcW w:w="1031" w:type="dxa"/>
            <w:vMerge w:val="restart"/>
            <w:vAlign w:val="center"/>
          </w:tcPr>
          <w:p w:rsidR="00DE1943" w:rsidRPr="008B6360" w:rsidRDefault="00DE1943" w:rsidP="000D71CB">
            <w:pPr>
              <w:jc w:val="center"/>
              <w:rPr>
                <w:rFonts w:ascii="Arial" w:hAnsi="Arial" w:cs="Arial"/>
                <w:sz w:val="16"/>
                <w:szCs w:val="16"/>
              </w:rPr>
            </w:pPr>
            <w:r>
              <w:rPr>
                <w:rFonts w:ascii="Arial" w:hAnsi="Arial" w:cs="Arial"/>
                <w:sz w:val="16"/>
                <w:szCs w:val="16"/>
              </w:rPr>
              <w:t>2</w:t>
            </w:r>
            <w:r w:rsidRPr="008B6360">
              <w:rPr>
                <w:rFonts w:ascii="Arial" w:hAnsi="Arial" w:cs="Arial"/>
                <w:sz w:val="16"/>
                <w:szCs w:val="16"/>
              </w:rPr>
              <w:t>.2.</w:t>
            </w:r>
          </w:p>
        </w:tc>
        <w:tc>
          <w:tcPr>
            <w:tcW w:w="2759" w:type="dxa"/>
            <w:gridSpan w:val="2"/>
            <w:vMerge w:val="restart"/>
            <w:vAlign w:val="center"/>
          </w:tcPr>
          <w:p w:rsidR="00DE1943" w:rsidRPr="00DE1943" w:rsidRDefault="00DE1943" w:rsidP="000805AB">
            <w:pPr>
              <w:jc w:val="center"/>
              <w:rPr>
                <w:rFonts w:ascii="Arial" w:hAnsi="Arial" w:cs="Arial"/>
                <w:sz w:val="16"/>
                <w:szCs w:val="16"/>
              </w:rPr>
            </w:pPr>
            <w:r w:rsidRPr="00DE1943">
              <w:rPr>
                <w:rFonts w:ascii="Arial" w:hAnsi="Arial" w:cs="Arial"/>
                <w:sz w:val="16"/>
                <w:szCs w:val="16"/>
              </w:rPr>
              <w:t>Повышение энергетической эффективности систем освещения зданий, строений, сооружений</w:t>
            </w:r>
          </w:p>
        </w:tc>
        <w:tc>
          <w:tcPr>
            <w:tcW w:w="2312" w:type="dxa"/>
            <w:vMerge w:val="restart"/>
            <w:vAlign w:val="center"/>
          </w:tcPr>
          <w:p w:rsidR="00DE1943" w:rsidRPr="008B6360" w:rsidRDefault="00DE1943" w:rsidP="00636FF7">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DE1943" w:rsidRPr="008B6360" w:rsidRDefault="00DE1943" w:rsidP="00636FF7">
            <w:pPr>
              <w:rPr>
                <w:rFonts w:ascii="Arial" w:hAnsi="Arial" w:cs="Arial"/>
                <w:sz w:val="16"/>
                <w:szCs w:val="16"/>
              </w:rPr>
            </w:pPr>
          </w:p>
          <w:p w:rsidR="00DE1943" w:rsidRPr="008B6360" w:rsidRDefault="00E761A0" w:rsidP="00636FF7">
            <w:pPr>
              <w:jc w:val="center"/>
              <w:rPr>
                <w:rFonts w:ascii="Arial" w:hAnsi="Arial" w:cs="Arial"/>
                <w:sz w:val="16"/>
                <w:szCs w:val="16"/>
              </w:rPr>
            </w:pPr>
            <w:r>
              <w:rPr>
                <w:rFonts w:ascii="Arial" w:hAnsi="Arial" w:cs="Arial"/>
                <w:sz w:val="16"/>
                <w:szCs w:val="16"/>
              </w:rPr>
              <w:t>ИП КФХ «</w:t>
            </w:r>
            <w:proofErr w:type="spellStart"/>
            <w:r>
              <w:rPr>
                <w:rFonts w:ascii="Arial" w:hAnsi="Arial" w:cs="Arial"/>
                <w:sz w:val="16"/>
                <w:szCs w:val="16"/>
              </w:rPr>
              <w:t>Подварков</w:t>
            </w:r>
            <w:proofErr w:type="spellEnd"/>
            <w:r>
              <w:rPr>
                <w:rFonts w:ascii="Arial" w:hAnsi="Arial" w:cs="Arial"/>
                <w:sz w:val="16"/>
                <w:szCs w:val="16"/>
              </w:rPr>
              <w:t xml:space="preserve"> А.А.»</w:t>
            </w: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100,00</w:t>
            </w:r>
          </w:p>
        </w:tc>
        <w:tc>
          <w:tcPr>
            <w:tcW w:w="1036"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067"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067"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20,00</w:t>
            </w:r>
          </w:p>
        </w:tc>
        <w:tc>
          <w:tcPr>
            <w:tcW w:w="973"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20,00</w:t>
            </w:r>
          </w:p>
        </w:tc>
        <w:tc>
          <w:tcPr>
            <w:tcW w:w="1118"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20,00</w:t>
            </w:r>
          </w:p>
        </w:tc>
        <w:tc>
          <w:tcPr>
            <w:tcW w:w="1060"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20,00</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973"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973"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1060"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973"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30,00</w:t>
            </w:r>
          </w:p>
        </w:tc>
        <w:tc>
          <w:tcPr>
            <w:tcW w:w="1036"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DE1943" w:rsidRPr="008B6360" w:rsidRDefault="00DE1943" w:rsidP="00DE1943">
            <w:pPr>
              <w:jc w:val="center"/>
              <w:rPr>
                <w:rFonts w:ascii="Arial" w:hAnsi="Arial" w:cs="Arial"/>
                <w:sz w:val="16"/>
                <w:szCs w:val="16"/>
              </w:rPr>
            </w:pPr>
            <w:r>
              <w:rPr>
                <w:rFonts w:ascii="Arial" w:hAnsi="Arial" w:cs="Arial"/>
                <w:sz w:val="16"/>
                <w:szCs w:val="16"/>
              </w:rPr>
              <w:t>-</w:t>
            </w:r>
          </w:p>
        </w:tc>
        <w:tc>
          <w:tcPr>
            <w:tcW w:w="973"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118"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060"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r>
      <w:tr w:rsidR="00DE1943" w:rsidRPr="00DB4B43" w:rsidTr="008A5D0E">
        <w:trPr>
          <w:trHeight w:val="265"/>
        </w:trPr>
        <w:tc>
          <w:tcPr>
            <w:tcW w:w="1031" w:type="dxa"/>
            <w:vMerge/>
            <w:vAlign w:val="center"/>
          </w:tcPr>
          <w:p w:rsidR="00DE1943" w:rsidRPr="008B6360" w:rsidRDefault="00DE1943" w:rsidP="000D71CB">
            <w:pPr>
              <w:jc w:val="center"/>
              <w:rPr>
                <w:rFonts w:ascii="Arial" w:hAnsi="Arial" w:cs="Arial"/>
                <w:sz w:val="16"/>
                <w:szCs w:val="16"/>
              </w:rPr>
            </w:pPr>
          </w:p>
        </w:tc>
        <w:tc>
          <w:tcPr>
            <w:tcW w:w="2759" w:type="dxa"/>
            <w:gridSpan w:val="2"/>
            <w:vMerge/>
            <w:vAlign w:val="center"/>
          </w:tcPr>
          <w:p w:rsidR="00DE1943" w:rsidRPr="008B6360" w:rsidRDefault="00DE1943" w:rsidP="000D71CB">
            <w:pPr>
              <w:jc w:val="center"/>
              <w:rPr>
                <w:rFonts w:ascii="Arial" w:hAnsi="Arial" w:cs="Arial"/>
                <w:sz w:val="16"/>
                <w:szCs w:val="16"/>
              </w:rPr>
            </w:pPr>
          </w:p>
        </w:tc>
        <w:tc>
          <w:tcPr>
            <w:tcW w:w="2312" w:type="dxa"/>
            <w:vMerge/>
            <w:vAlign w:val="center"/>
          </w:tcPr>
          <w:p w:rsidR="00DE1943" w:rsidRPr="008B6360" w:rsidRDefault="00DE1943" w:rsidP="000D71CB">
            <w:pPr>
              <w:jc w:val="center"/>
              <w:rPr>
                <w:rFonts w:ascii="Arial" w:hAnsi="Arial" w:cs="Arial"/>
                <w:sz w:val="16"/>
                <w:szCs w:val="16"/>
              </w:rPr>
            </w:pPr>
          </w:p>
        </w:tc>
        <w:tc>
          <w:tcPr>
            <w:tcW w:w="2221" w:type="dxa"/>
            <w:vAlign w:val="center"/>
          </w:tcPr>
          <w:p w:rsidR="00DE1943" w:rsidRPr="008B6360" w:rsidRDefault="00DE1943"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70,00</w:t>
            </w:r>
          </w:p>
        </w:tc>
        <w:tc>
          <w:tcPr>
            <w:tcW w:w="1036"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067"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067"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20,00</w:t>
            </w:r>
          </w:p>
        </w:tc>
        <w:tc>
          <w:tcPr>
            <w:tcW w:w="973"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118"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c>
          <w:tcPr>
            <w:tcW w:w="1060" w:type="dxa"/>
            <w:vAlign w:val="center"/>
          </w:tcPr>
          <w:p w:rsidR="00DE1943" w:rsidRPr="008B6360" w:rsidRDefault="003E4A3C" w:rsidP="00DE1943">
            <w:pPr>
              <w:jc w:val="center"/>
              <w:rPr>
                <w:rFonts w:ascii="Arial" w:hAnsi="Arial" w:cs="Arial"/>
                <w:sz w:val="16"/>
                <w:szCs w:val="16"/>
              </w:rPr>
            </w:pPr>
            <w:r>
              <w:rPr>
                <w:rFonts w:ascii="Arial" w:hAnsi="Arial" w:cs="Arial"/>
                <w:sz w:val="16"/>
                <w:szCs w:val="16"/>
              </w:rPr>
              <w:t>10,00</w:t>
            </w:r>
          </w:p>
        </w:tc>
      </w:tr>
      <w:tr w:rsidR="00EB24A2" w:rsidRPr="00DB4B43" w:rsidTr="008A5D0E">
        <w:trPr>
          <w:trHeight w:val="265"/>
        </w:trPr>
        <w:tc>
          <w:tcPr>
            <w:tcW w:w="1031" w:type="dxa"/>
            <w:vMerge w:val="restart"/>
            <w:vAlign w:val="center"/>
          </w:tcPr>
          <w:p w:rsidR="00EB24A2" w:rsidRPr="008B6360" w:rsidRDefault="00EB24A2" w:rsidP="000D71CB">
            <w:pPr>
              <w:jc w:val="center"/>
              <w:rPr>
                <w:rFonts w:ascii="Arial" w:hAnsi="Arial" w:cs="Arial"/>
                <w:sz w:val="16"/>
                <w:szCs w:val="16"/>
              </w:rPr>
            </w:pPr>
            <w:r>
              <w:rPr>
                <w:rFonts w:ascii="Arial" w:hAnsi="Arial" w:cs="Arial"/>
                <w:sz w:val="16"/>
                <w:szCs w:val="16"/>
              </w:rPr>
              <w:t>2</w:t>
            </w:r>
            <w:r w:rsidRPr="008B6360">
              <w:rPr>
                <w:rFonts w:ascii="Arial" w:hAnsi="Arial" w:cs="Arial"/>
                <w:sz w:val="16"/>
                <w:szCs w:val="16"/>
              </w:rPr>
              <w:t>.3.</w:t>
            </w:r>
          </w:p>
        </w:tc>
        <w:tc>
          <w:tcPr>
            <w:tcW w:w="2759" w:type="dxa"/>
            <w:gridSpan w:val="2"/>
            <w:vMerge w:val="restart"/>
            <w:vAlign w:val="center"/>
          </w:tcPr>
          <w:p w:rsidR="00EB24A2" w:rsidRPr="008B6360" w:rsidRDefault="00EB24A2" w:rsidP="00FA34FD">
            <w:pPr>
              <w:jc w:val="center"/>
              <w:rPr>
                <w:rFonts w:ascii="Arial" w:hAnsi="Arial" w:cs="Arial"/>
                <w:sz w:val="16"/>
                <w:szCs w:val="16"/>
              </w:rPr>
            </w:pPr>
            <w:r w:rsidRPr="00DE1943">
              <w:rPr>
                <w:rFonts w:ascii="Arial" w:hAnsi="Arial" w:cs="Arial"/>
                <w:sz w:val="16"/>
                <w:szCs w:val="16"/>
              </w:rPr>
              <w:t xml:space="preserve">Увеличение производства электрической энергии с применением установок по использованию энергии ветра и солнца и их комбинаций, содействие строительству малых гидроэлектростанций, а также геотермальных источников энергии в местах возможного их использования. </w:t>
            </w:r>
          </w:p>
        </w:tc>
        <w:tc>
          <w:tcPr>
            <w:tcW w:w="2312" w:type="dxa"/>
            <w:vMerge w:val="restart"/>
            <w:vAlign w:val="center"/>
          </w:tcPr>
          <w:p w:rsidR="00EB24A2" w:rsidRPr="008B6360" w:rsidRDefault="00EB24A2" w:rsidP="00E761A0">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00E761A0">
              <w:rPr>
                <w:rFonts w:ascii="Arial" w:hAnsi="Arial" w:cs="Arial"/>
                <w:sz w:val="16"/>
                <w:szCs w:val="16"/>
              </w:rPr>
              <w:t>Юголокского</w:t>
            </w:r>
            <w:proofErr w:type="spellEnd"/>
            <w:r w:rsidR="00E761A0">
              <w:rPr>
                <w:rFonts w:ascii="Arial" w:hAnsi="Arial" w:cs="Arial"/>
                <w:sz w:val="16"/>
                <w:szCs w:val="16"/>
              </w:rPr>
              <w:t xml:space="preserve"> сельского поселения</w:t>
            </w:r>
          </w:p>
        </w:tc>
        <w:tc>
          <w:tcPr>
            <w:tcW w:w="2221" w:type="dxa"/>
            <w:vAlign w:val="center"/>
          </w:tcPr>
          <w:p w:rsidR="00EB24A2" w:rsidRPr="008B6360" w:rsidRDefault="00EB24A2"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100,00</w:t>
            </w:r>
          </w:p>
        </w:tc>
        <w:tc>
          <w:tcPr>
            <w:tcW w:w="1036" w:type="dxa"/>
            <w:vAlign w:val="center"/>
          </w:tcPr>
          <w:p w:rsidR="00EB24A2" w:rsidRPr="008B6360" w:rsidRDefault="00C379BC" w:rsidP="00244FA4">
            <w:pPr>
              <w:jc w:val="center"/>
              <w:rPr>
                <w:rFonts w:ascii="Arial" w:hAnsi="Arial" w:cs="Arial"/>
                <w:sz w:val="16"/>
                <w:szCs w:val="16"/>
              </w:rPr>
            </w:pPr>
            <w:r>
              <w:rPr>
                <w:rFonts w:ascii="Arial" w:hAnsi="Arial" w:cs="Arial"/>
                <w:sz w:val="16"/>
                <w:szCs w:val="16"/>
              </w:rPr>
              <w:t>-</w:t>
            </w:r>
          </w:p>
        </w:tc>
        <w:tc>
          <w:tcPr>
            <w:tcW w:w="1067" w:type="dxa"/>
            <w:vAlign w:val="center"/>
          </w:tcPr>
          <w:p w:rsidR="00EB24A2" w:rsidRPr="008B6360" w:rsidRDefault="00C379BC" w:rsidP="00244FA4">
            <w:pPr>
              <w:jc w:val="center"/>
              <w:rPr>
                <w:rFonts w:ascii="Arial" w:hAnsi="Arial" w:cs="Arial"/>
                <w:sz w:val="16"/>
                <w:szCs w:val="16"/>
              </w:rPr>
            </w:pPr>
            <w:r>
              <w:rPr>
                <w:rFonts w:ascii="Arial" w:hAnsi="Arial" w:cs="Arial"/>
                <w:sz w:val="16"/>
                <w:szCs w:val="16"/>
              </w:rPr>
              <w:t>20,00</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1060"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r>
      <w:tr w:rsidR="00EB24A2" w:rsidRPr="00DB4B43" w:rsidTr="008A5D0E">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EB24A2" w:rsidRPr="008B6360" w:rsidRDefault="00EB24A2" w:rsidP="00DE1943">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DE1943">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r>
      <w:tr w:rsidR="00EB24A2" w:rsidRPr="00DB4B43" w:rsidTr="008A5D0E">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EB24A2" w:rsidRPr="008B6360" w:rsidRDefault="00EB24A2" w:rsidP="00DE1943">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DE1943">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DE1943">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r>
      <w:tr w:rsidR="00EB24A2" w:rsidRPr="00DB4B43" w:rsidTr="008A5D0E">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DE1943">
            <w:pPr>
              <w:jc w:val="center"/>
              <w:rPr>
                <w:rFonts w:ascii="Arial" w:hAnsi="Arial" w:cs="Arial"/>
                <w:sz w:val="16"/>
                <w:szCs w:val="16"/>
              </w:rPr>
            </w:pPr>
            <w:r w:rsidRPr="008B6360">
              <w:rPr>
                <w:rFonts w:ascii="Arial" w:hAnsi="Arial" w:cs="Arial"/>
                <w:sz w:val="16"/>
                <w:szCs w:val="16"/>
              </w:rPr>
              <w:t>-</w:t>
            </w:r>
          </w:p>
        </w:tc>
      </w:tr>
      <w:tr w:rsidR="00EB24A2" w:rsidRPr="00DB4B43" w:rsidTr="008A5D0E">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30,00</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10,00</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10,00</w:t>
            </w:r>
          </w:p>
        </w:tc>
        <w:tc>
          <w:tcPr>
            <w:tcW w:w="1060"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10,00</w:t>
            </w:r>
          </w:p>
        </w:tc>
      </w:tr>
      <w:tr w:rsidR="00EB24A2" w:rsidRPr="00DB4B43" w:rsidTr="008A5D0E">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70,00</w:t>
            </w:r>
          </w:p>
        </w:tc>
        <w:tc>
          <w:tcPr>
            <w:tcW w:w="1036" w:type="dxa"/>
            <w:vAlign w:val="center"/>
          </w:tcPr>
          <w:p w:rsidR="00EB24A2" w:rsidRPr="008B6360" w:rsidRDefault="00C379BC" w:rsidP="00244FA4">
            <w:pPr>
              <w:jc w:val="center"/>
              <w:rPr>
                <w:rFonts w:ascii="Arial" w:hAnsi="Arial" w:cs="Arial"/>
                <w:sz w:val="16"/>
                <w:szCs w:val="16"/>
              </w:rPr>
            </w:pPr>
            <w:r>
              <w:rPr>
                <w:rFonts w:ascii="Arial" w:hAnsi="Arial" w:cs="Arial"/>
                <w:sz w:val="16"/>
                <w:szCs w:val="16"/>
              </w:rPr>
              <w:t>-</w:t>
            </w:r>
          </w:p>
        </w:tc>
        <w:tc>
          <w:tcPr>
            <w:tcW w:w="1067" w:type="dxa"/>
            <w:vAlign w:val="center"/>
          </w:tcPr>
          <w:p w:rsidR="00EB24A2" w:rsidRPr="008B6360" w:rsidRDefault="00C379BC" w:rsidP="00244FA4">
            <w:pPr>
              <w:jc w:val="center"/>
              <w:rPr>
                <w:rFonts w:ascii="Arial" w:hAnsi="Arial" w:cs="Arial"/>
                <w:sz w:val="16"/>
                <w:szCs w:val="16"/>
              </w:rPr>
            </w:pPr>
            <w:r>
              <w:rPr>
                <w:rFonts w:ascii="Arial" w:hAnsi="Arial" w:cs="Arial"/>
                <w:sz w:val="16"/>
                <w:szCs w:val="16"/>
              </w:rPr>
              <w:t>2</w:t>
            </w:r>
            <w:r w:rsidR="00EB24A2">
              <w:rPr>
                <w:rFonts w:ascii="Arial" w:hAnsi="Arial" w:cs="Arial"/>
                <w:sz w:val="16"/>
                <w:szCs w:val="16"/>
              </w:rPr>
              <w:t>0,00</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10,00</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10,00</w:t>
            </w:r>
          </w:p>
        </w:tc>
        <w:tc>
          <w:tcPr>
            <w:tcW w:w="1060"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10,00</w:t>
            </w:r>
          </w:p>
        </w:tc>
      </w:tr>
      <w:tr w:rsidR="00EB24A2" w:rsidTr="000F4C6F">
        <w:trPr>
          <w:trHeight w:val="265"/>
        </w:trPr>
        <w:tc>
          <w:tcPr>
            <w:tcW w:w="1031" w:type="dxa"/>
            <w:vMerge w:val="restart"/>
            <w:vAlign w:val="center"/>
          </w:tcPr>
          <w:p w:rsidR="00EB24A2" w:rsidRPr="008B6360" w:rsidRDefault="00EB24A2" w:rsidP="000D71CB">
            <w:pPr>
              <w:jc w:val="center"/>
              <w:rPr>
                <w:rFonts w:ascii="Arial" w:hAnsi="Arial" w:cs="Arial"/>
                <w:sz w:val="16"/>
                <w:szCs w:val="16"/>
              </w:rPr>
            </w:pPr>
            <w:r>
              <w:rPr>
                <w:rFonts w:ascii="Arial" w:hAnsi="Arial" w:cs="Arial"/>
                <w:sz w:val="16"/>
                <w:szCs w:val="16"/>
              </w:rPr>
              <w:t>2.4</w:t>
            </w:r>
            <w:r w:rsidRPr="008B6360">
              <w:rPr>
                <w:rFonts w:ascii="Arial" w:hAnsi="Arial" w:cs="Arial"/>
                <w:sz w:val="16"/>
                <w:szCs w:val="16"/>
              </w:rPr>
              <w:t>.</w:t>
            </w:r>
          </w:p>
        </w:tc>
        <w:tc>
          <w:tcPr>
            <w:tcW w:w="2759" w:type="dxa"/>
            <w:gridSpan w:val="2"/>
            <w:vMerge w:val="restart"/>
            <w:vAlign w:val="center"/>
          </w:tcPr>
          <w:p w:rsidR="00EB24A2" w:rsidRPr="008B6360" w:rsidRDefault="00EB24A2" w:rsidP="00DE1943">
            <w:pPr>
              <w:jc w:val="center"/>
              <w:rPr>
                <w:rFonts w:ascii="Arial" w:hAnsi="Arial" w:cs="Arial"/>
                <w:sz w:val="16"/>
                <w:szCs w:val="16"/>
              </w:rPr>
            </w:pPr>
            <w:r>
              <w:rPr>
                <w:rFonts w:ascii="Arial" w:hAnsi="Arial" w:cs="Arial"/>
                <w:sz w:val="16"/>
                <w:szCs w:val="16"/>
              </w:rPr>
              <w:t>О</w:t>
            </w:r>
            <w:r w:rsidRPr="00617534">
              <w:rPr>
                <w:rFonts w:ascii="Arial" w:hAnsi="Arial" w:cs="Arial"/>
                <w:sz w:val="16"/>
                <w:szCs w:val="16"/>
              </w:rPr>
              <w:t xml:space="preserve">снащение зданий, строений, сооружений </w:t>
            </w:r>
            <w:r>
              <w:rPr>
                <w:rFonts w:ascii="Arial" w:hAnsi="Arial" w:cs="Arial"/>
                <w:sz w:val="16"/>
                <w:szCs w:val="16"/>
              </w:rPr>
              <w:t xml:space="preserve">современными </w:t>
            </w:r>
            <w:r w:rsidRPr="00617534">
              <w:rPr>
                <w:rFonts w:ascii="Arial" w:hAnsi="Arial" w:cs="Arial"/>
                <w:sz w:val="16"/>
                <w:szCs w:val="16"/>
              </w:rPr>
              <w:t>приборами учета</w:t>
            </w:r>
            <w:r>
              <w:rPr>
                <w:rFonts w:ascii="Arial" w:hAnsi="Arial" w:cs="Arial"/>
                <w:sz w:val="16"/>
                <w:szCs w:val="16"/>
              </w:rPr>
              <w:t xml:space="preserve"> электроэнергии</w:t>
            </w:r>
          </w:p>
        </w:tc>
        <w:tc>
          <w:tcPr>
            <w:tcW w:w="2312" w:type="dxa"/>
            <w:vMerge w:val="restart"/>
            <w:vAlign w:val="center"/>
          </w:tcPr>
          <w:p w:rsidR="00EB24A2" w:rsidRDefault="00EB24A2" w:rsidP="004A063D">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E761A0" w:rsidRDefault="00E761A0" w:rsidP="004A063D">
            <w:pPr>
              <w:jc w:val="center"/>
              <w:rPr>
                <w:rFonts w:ascii="Arial" w:hAnsi="Arial" w:cs="Arial"/>
                <w:sz w:val="16"/>
                <w:szCs w:val="16"/>
              </w:rPr>
            </w:pPr>
          </w:p>
          <w:p w:rsidR="00E761A0" w:rsidRDefault="00E761A0" w:rsidP="004A063D">
            <w:pPr>
              <w:jc w:val="center"/>
              <w:rPr>
                <w:rFonts w:ascii="Arial" w:hAnsi="Arial" w:cs="Arial"/>
                <w:sz w:val="16"/>
                <w:szCs w:val="16"/>
              </w:rPr>
            </w:pPr>
            <w:r>
              <w:rPr>
                <w:rFonts w:ascii="Arial" w:hAnsi="Arial" w:cs="Arial"/>
                <w:sz w:val="16"/>
                <w:szCs w:val="16"/>
              </w:rPr>
              <w:t>ИП КФХ «</w:t>
            </w:r>
            <w:proofErr w:type="spellStart"/>
            <w:r>
              <w:rPr>
                <w:rFonts w:ascii="Arial" w:hAnsi="Arial" w:cs="Arial"/>
                <w:sz w:val="16"/>
                <w:szCs w:val="16"/>
              </w:rPr>
              <w:t>Подварков</w:t>
            </w:r>
            <w:proofErr w:type="spellEnd"/>
            <w:r>
              <w:rPr>
                <w:rFonts w:ascii="Arial" w:hAnsi="Arial" w:cs="Arial"/>
                <w:sz w:val="16"/>
                <w:szCs w:val="16"/>
              </w:rPr>
              <w:t xml:space="preserve"> А.А.»</w:t>
            </w:r>
          </w:p>
          <w:p w:rsidR="00EB24A2" w:rsidRPr="008B6360" w:rsidRDefault="00EB24A2" w:rsidP="00E761A0">
            <w:pPr>
              <w:rPr>
                <w:rFonts w:ascii="Arial" w:hAnsi="Arial" w:cs="Arial"/>
                <w:sz w:val="16"/>
                <w:szCs w:val="16"/>
              </w:rPr>
            </w:pPr>
          </w:p>
        </w:tc>
        <w:tc>
          <w:tcPr>
            <w:tcW w:w="2221" w:type="dxa"/>
            <w:vAlign w:val="center"/>
          </w:tcPr>
          <w:p w:rsidR="00EB24A2" w:rsidRPr="008B6360" w:rsidRDefault="00EB24A2" w:rsidP="003A2E60">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60,00</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1060"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r>
      <w:tr w:rsidR="00EB24A2" w:rsidTr="000F4C6F">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3A2E60">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Tr="000F4C6F">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3A2E60">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Tr="000F4C6F">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3A2E60">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Tr="000F4C6F">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3A2E60">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Tr="000F4C6F">
        <w:trPr>
          <w:trHeight w:val="265"/>
        </w:trPr>
        <w:tc>
          <w:tcPr>
            <w:tcW w:w="1031" w:type="dxa"/>
            <w:vMerge/>
            <w:vAlign w:val="center"/>
          </w:tcPr>
          <w:p w:rsidR="00EB24A2" w:rsidRPr="008B6360" w:rsidRDefault="00EB24A2" w:rsidP="000D71CB">
            <w:pPr>
              <w:jc w:val="center"/>
              <w:rPr>
                <w:rFonts w:ascii="Arial" w:hAnsi="Arial" w:cs="Arial"/>
                <w:sz w:val="16"/>
                <w:szCs w:val="16"/>
              </w:rPr>
            </w:pPr>
          </w:p>
        </w:tc>
        <w:tc>
          <w:tcPr>
            <w:tcW w:w="2759" w:type="dxa"/>
            <w:gridSpan w:val="2"/>
            <w:vMerge/>
            <w:vAlign w:val="center"/>
          </w:tcPr>
          <w:p w:rsidR="00EB24A2" w:rsidRPr="008B6360" w:rsidRDefault="00EB24A2" w:rsidP="000D71CB">
            <w:pPr>
              <w:jc w:val="center"/>
              <w:rPr>
                <w:rFonts w:ascii="Arial" w:hAnsi="Arial" w:cs="Arial"/>
                <w:sz w:val="16"/>
                <w:szCs w:val="16"/>
              </w:rPr>
            </w:pPr>
          </w:p>
        </w:tc>
        <w:tc>
          <w:tcPr>
            <w:tcW w:w="2312" w:type="dxa"/>
            <w:vMerge/>
            <w:vAlign w:val="center"/>
          </w:tcPr>
          <w:p w:rsidR="00EB24A2" w:rsidRPr="008B6360" w:rsidRDefault="00EB24A2" w:rsidP="000D71CB">
            <w:pPr>
              <w:jc w:val="center"/>
              <w:rPr>
                <w:rFonts w:ascii="Arial" w:hAnsi="Arial" w:cs="Arial"/>
                <w:sz w:val="16"/>
                <w:szCs w:val="16"/>
              </w:rPr>
            </w:pPr>
          </w:p>
        </w:tc>
        <w:tc>
          <w:tcPr>
            <w:tcW w:w="2221" w:type="dxa"/>
            <w:vAlign w:val="center"/>
          </w:tcPr>
          <w:p w:rsidR="00EB24A2" w:rsidRPr="008B6360" w:rsidRDefault="00EB24A2" w:rsidP="003A2E60">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60,00</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c>
          <w:tcPr>
            <w:tcW w:w="1060"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20,00</w:t>
            </w:r>
          </w:p>
        </w:tc>
      </w:tr>
      <w:tr w:rsidR="00EB24A2" w:rsidRPr="008B6360" w:rsidTr="008B548F">
        <w:trPr>
          <w:trHeight w:val="265"/>
        </w:trPr>
        <w:tc>
          <w:tcPr>
            <w:tcW w:w="15920" w:type="dxa"/>
            <w:gridSpan w:val="12"/>
            <w:shd w:val="clear" w:color="auto" w:fill="BFBFBF" w:themeFill="background1" w:themeFillShade="BF"/>
            <w:vAlign w:val="center"/>
          </w:tcPr>
          <w:p w:rsidR="00EB24A2" w:rsidRPr="008B6360" w:rsidRDefault="00EB24A2" w:rsidP="00AD487C">
            <w:pPr>
              <w:jc w:val="center"/>
              <w:rPr>
                <w:rFonts w:ascii="Arial" w:hAnsi="Arial" w:cs="Arial"/>
                <w:b/>
                <w:i/>
                <w:sz w:val="16"/>
                <w:szCs w:val="16"/>
              </w:rPr>
            </w:pPr>
            <w:r>
              <w:rPr>
                <w:rFonts w:ascii="Arial" w:hAnsi="Arial" w:cs="Arial"/>
                <w:b/>
                <w:i/>
                <w:sz w:val="16"/>
                <w:szCs w:val="16"/>
              </w:rPr>
              <w:lastRenderedPageBreak/>
              <w:t>3. Мероприятия в области энергосбережения, не требующие финансовых ресурсов</w:t>
            </w:r>
          </w:p>
        </w:tc>
      </w:tr>
      <w:tr w:rsidR="00EB24A2" w:rsidRPr="008B6360" w:rsidTr="008B548F">
        <w:trPr>
          <w:trHeight w:val="265"/>
        </w:trPr>
        <w:tc>
          <w:tcPr>
            <w:tcW w:w="1031" w:type="dxa"/>
            <w:vMerge w:val="restart"/>
            <w:shd w:val="clear" w:color="auto" w:fill="D9D9D9" w:themeFill="background1" w:themeFillShade="D9"/>
            <w:vAlign w:val="center"/>
          </w:tcPr>
          <w:p w:rsidR="00EB24A2" w:rsidRPr="008B6360" w:rsidRDefault="00EB24A2" w:rsidP="008B548F">
            <w:pPr>
              <w:jc w:val="center"/>
              <w:rPr>
                <w:rFonts w:ascii="Arial" w:hAnsi="Arial" w:cs="Arial"/>
                <w:sz w:val="16"/>
                <w:szCs w:val="16"/>
              </w:rPr>
            </w:pPr>
          </w:p>
        </w:tc>
        <w:tc>
          <w:tcPr>
            <w:tcW w:w="2759" w:type="dxa"/>
            <w:gridSpan w:val="2"/>
            <w:vMerge w:val="restart"/>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221" w:type="dxa"/>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shd w:val="clear" w:color="auto" w:fill="D9D9D9" w:themeFill="background1" w:themeFillShade="D9"/>
            <w:vAlign w:val="center"/>
          </w:tcPr>
          <w:p w:rsidR="00EB24A2" w:rsidRPr="008B6360" w:rsidRDefault="00EB24A2"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312" w:type="dxa"/>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221" w:type="dxa"/>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shd w:val="clear" w:color="auto" w:fill="D9D9D9" w:themeFill="background1" w:themeFillShade="D9"/>
            <w:vAlign w:val="center"/>
          </w:tcPr>
          <w:p w:rsidR="00EB24A2" w:rsidRPr="008B6360" w:rsidRDefault="00EB24A2"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312" w:type="dxa"/>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221" w:type="dxa"/>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shd w:val="clear" w:color="auto" w:fill="D9D9D9" w:themeFill="background1" w:themeFillShade="D9"/>
            <w:vAlign w:val="center"/>
          </w:tcPr>
          <w:p w:rsidR="00EB24A2" w:rsidRPr="008B6360" w:rsidRDefault="00EB24A2"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312" w:type="dxa"/>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221" w:type="dxa"/>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shd w:val="clear" w:color="auto" w:fill="D9D9D9" w:themeFill="background1" w:themeFillShade="D9"/>
            <w:vAlign w:val="center"/>
          </w:tcPr>
          <w:p w:rsidR="00EB24A2" w:rsidRPr="008B6360" w:rsidRDefault="00EB24A2"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312" w:type="dxa"/>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221" w:type="dxa"/>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shd w:val="clear" w:color="auto" w:fill="D9D9D9" w:themeFill="background1" w:themeFillShade="D9"/>
            <w:vAlign w:val="center"/>
          </w:tcPr>
          <w:p w:rsidR="00EB24A2" w:rsidRPr="008B6360" w:rsidRDefault="00EB24A2" w:rsidP="008B548F">
            <w:pPr>
              <w:jc w:val="center"/>
              <w:rPr>
                <w:rFonts w:ascii="Arial" w:hAnsi="Arial" w:cs="Arial"/>
                <w:sz w:val="16"/>
                <w:szCs w:val="16"/>
              </w:rPr>
            </w:pPr>
          </w:p>
        </w:tc>
        <w:tc>
          <w:tcPr>
            <w:tcW w:w="2759" w:type="dxa"/>
            <w:gridSpan w:val="2"/>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312" w:type="dxa"/>
            <w:vMerge/>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p>
        </w:tc>
        <w:tc>
          <w:tcPr>
            <w:tcW w:w="2221" w:type="dxa"/>
            <w:shd w:val="clear" w:color="auto" w:fill="D9D9D9" w:themeFill="background1" w:themeFillShade="D9"/>
            <w:vAlign w:val="center"/>
          </w:tcPr>
          <w:p w:rsidR="00EB24A2" w:rsidRPr="008B6360" w:rsidRDefault="00EB24A2" w:rsidP="008B548F">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shd w:val="clear" w:color="auto" w:fill="D9D9D9" w:themeFill="background1" w:themeFillShade="D9"/>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restart"/>
            <w:vAlign w:val="center"/>
          </w:tcPr>
          <w:p w:rsidR="00EB24A2" w:rsidRPr="008B6360" w:rsidRDefault="00EB24A2" w:rsidP="008B548F">
            <w:pPr>
              <w:jc w:val="center"/>
              <w:rPr>
                <w:rFonts w:ascii="Arial" w:hAnsi="Arial" w:cs="Arial"/>
                <w:sz w:val="16"/>
                <w:szCs w:val="16"/>
              </w:rPr>
            </w:pPr>
            <w:r>
              <w:rPr>
                <w:rFonts w:ascii="Arial" w:hAnsi="Arial" w:cs="Arial"/>
                <w:sz w:val="16"/>
                <w:szCs w:val="16"/>
              </w:rPr>
              <w:t>3</w:t>
            </w:r>
            <w:r w:rsidRPr="008B6360">
              <w:rPr>
                <w:rFonts w:ascii="Arial" w:hAnsi="Arial" w:cs="Arial"/>
                <w:sz w:val="16"/>
                <w:szCs w:val="16"/>
              </w:rPr>
              <w:t>.1.</w:t>
            </w:r>
          </w:p>
        </w:tc>
        <w:tc>
          <w:tcPr>
            <w:tcW w:w="2759" w:type="dxa"/>
            <w:gridSpan w:val="2"/>
            <w:vMerge w:val="restart"/>
            <w:vAlign w:val="center"/>
          </w:tcPr>
          <w:p w:rsidR="00EB24A2" w:rsidRPr="008B6360" w:rsidRDefault="00EB24A2" w:rsidP="00AD487C">
            <w:pPr>
              <w:jc w:val="center"/>
              <w:rPr>
                <w:rFonts w:ascii="Arial" w:hAnsi="Arial" w:cs="Arial"/>
                <w:sz w:val="16"/>
                <w:szCs w:val="16"/>
              </w:rPr>
            </w:pPr>
            <w:r w:rsidRPr="00AD487C">
              <w:rPr>
                <w:rFonts w:ascii="Arial" w:hAnsi="Arial" w:cs="Arial"/>
                <w:sz w:val="16"/>
                <w:szCs w:val="16"/>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tc>
        <w:tc>
          <w:tcPr>
            <w:tcW w:w="2312" w:type="dxa"/>
            <w:vMerge w:val="restart"/>
            <w:vAlign w:val="center"/>
          </w:tcPr>
          <w:p w:rsidR="00EB24A2" w:rsidRPr="008B6360" w:rsidRDefault="00EB24A2" w:rsidP="00AD487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tc>
        <w:tc>
          <w:tcPr>
            <w:tcW w:w="2221" w:type="dxa"/>
            <w:vAlign w:val="center"/>
          </w:tcPr>
          <w:p w:rsidR="00EB24A2" w:rsidRPr="008B6360" w:rsidRDefault="00EB24A2" w:rsidP="008B548F">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8B548F">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8B548F">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8B548F">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8B548F">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8B548F">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restart"/>
            <w:vAlign w:val="center"/>
          </w:tcPr>
          <w:p w:rsidR="00EB24A2" w:rsidRPr="008B6360" w:rsidRDefault="00EB24A2" w:rsidP="008B548F">
            <w:pPr>
              <w:jc w:val="center"/>
              <w:rPr>
                <w:rFonts w:ascii="Arial" w:hAnsi="Arial" w:cs="Arial"/>
                <w:sz w:val="16"/>
                <w:szCs w:val="16"/>
              </w:rPr>
            </w:pPr>
            <w:r>
              <w:rPr>
                <w:rFonts w:ascii="Arial" w:hAnsi="Arial" w:cs="Arial"/>
                <w:sz w:val="16"/>
                <w:szCs w:val="16"/>
              </w:rPr>
              <w:t>3.2.</w:t>
            </w:r>
          </w:p>
        </w:tc>
        <w:tc>
          <w:tcPr>
            <w:tcW w:w="2759" w:type="dxa"/>
            <w:gridSpan w:val="2"/>
            <w:vMerge w:val="restart"/>
            <w:vAlign w:val="center"/>
          </w:tcPr>
          <w:p w:rsidR="00EB24A2" w:rsidRPr="008B6360" w:rsidRDefault="00EB24A2" w:rsidP="00AD487C">
            <w:pPr>
              <w:jc w:val="center"/>
              <w:rPr>
                <w:rFonts w:ascii="Arial" w:hAnsi="Arial" w:cs="Arial"/>
                <w:sz w:val="16"/>
                <w:szCs w:val="16"/>
              </w:rPr>
            </w:pPr>
            <w:proofErr w:type="gramStart"/>
            <w:r w:rsidRPr="00AD487C">
              <w:rPr>
                <w:rFonts w:ascii="Arial" w:hAnsi="Arial" w:cs="Arial"/>
                <w:sz w:val="16"/>
                <w:szCs w:val="16"/>
              </w:rPr>
              <w:t>Мероприятия в области регулирования цен (тарифов), направленные на стимулирование энергосбережения и повышение энергетической эффективности,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roofErr w:type="gramEnd"/>
          </w:p>
        </w:tc>
        <w:tc>
          <w:tcPr>
            <w:tcW w:w="2312" w:type="dxa"/>
            <w:vMerge w:val="restart"/>
            <w:vAlign w:val="center"/>
          </w:tcPr>
          <w:p w:rsidR="00E761A0" w:rsidRPr="008B6360" w:rsidRDefault="00EB24A2" w:rsidP="00E761A0">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restart"/>
            <w:vAlign w:val="center"/>
          </w:tcPr>
          <w:p w:rsidR="00EB24A2" w:rsidRPr="008B6360" w:rsidRDefault="00EB24A2" w:rsidP="008B548F">
            <w:pPr>
              <w:jc w:val="center"/>
              <w:rPr>
                <w:rFonts w:ascii="Arial" w:hAnsi="Arial" w:cs="Arial"/>
                <w:sz w:val="16"/>
                <w:szCs w:val="16"/>
              </w:rPr>
            </w:pPr>
            <w:r>
              <w:rPr>
                <w:rFonts w:ascii="Arial" w:hAnsi="Arial" w:cs="Arial"/>
                <w:sz w:val="16"/>
                <w:szCs w:val="16"/>
              </w:rPr>
              <w:t>3.3.</w:t>
            </w:r>
          </w:p>
        </w:tc>
        <w:tc>
          <w:tcPr>
            <w:tcW w:w="2759" w:type="dxa"/>
            <w:gridSpan w:val="2"/>
            <w:vMerge w:val="restart"/>
            <w:vAlign w:val="center"/>
          </w:tcPr>
          <w:p w:rsidR="00EB24A2" w:rsidRPr="008B6360" w:rsidRDefault="00EB24A2" w:rsidP="00AD487C">
            <w:pPr>
              <w:jc w:val="center"/>
              <w:rPr>
                <w:rFonts w:ascii="Arial" w:hAnsi="Arial" w:cs="Arial"/>
                <w:sz w:val="16"/>
                <w:szCs w:val="16"/>
              </w:rPr>
            </w:pPr>
            <w:r w:rsidRPr="00AD487C">
              <w:rPr>
                <w:rFonts w:ascii="Arial" w:hAnsi="Arial" w:cs="Arial"/>
                <w:sz w:val="16"/>
                <w:szCs w:val="16"/>
              </w:rPr>
              <w:t>Стимулирование потребителей и теплоснабжающих организаций к снижению температуры возвращаемого теплоносителя</w:t>
            </w:r>
          </w:p>
        </w:tc>
        <w:tc>
          <w:tcPr>
            <w:tcW w:w="2312" w:type="dxa"/>
            <w:vMerge w:val="restart"/>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restart"/>
            <w:vAlign w:val="center"/>
          </w:tcPr>
          <w:p w:rsidR="00EB24A2" w:rsidRPr="008B6360" w:rsidRDefault="00EB24A2" w:rsidP="008B548F">
            <w:pPr>
              <w:jc w:val="center"/>
              <w:rPr>
                <w:rFonts w:ascii="Arial" w:hAnsi="Arial" w:cs="Arial"/>
                <w:sz w:val="16"/>
                <w:szCs w:val="16"/>
              </w:rPr>
            </w:pPr>
            <w:r>
              <w:rPr>
                <w:rFonts w:ascii="Arial" w:hAnsi="Arial" w:cs="Arial"/>
                <w:sz w:val="16"/>
                <w:szCs w:val="16"/>
              </w:rPr>
              <w:t>3.4.</w:t>
            </w:r>
          </w:p>
        </w:tc>
        <w:tc>
          <w:tcPr>
            <w:tcW w:w="2759" w:type="dxa"/>
            <w:gridSpan w:val="2"/>
            <w:vMerge w:val="restart"/>
            <w:vAlign w:val="center"/>
          </w:tcPr>
          <w:p w:rsidR="00EB24A2" w:rsidRPr="008B6360" w:rsidRDefault="00EB24A2" w:rsidP="00AD487C">
            <w:pPr>
              <w:jc w:val="center"/>
              <w:rPr>
                <w:rFonts w:ascii="Arial" w:hAnsi="Arial" w:cs="Arial"/>
                <w:sz w:val="16"/>
                <w:szCs w:val="16"/>
              </w:rPr>
            </w:pPr>
            <w:r w:rsidRPr="00AD487C">
              <w:rPr>
                <w:rFonts w:ascii="Arial" w:hAnsi="Arial" w:cs="Arial"/>
                <w:sz w:val="16"/>
                <w:szCs w:val="16"/>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2312" w:type="dxa"/>
            <w:vMerge w:val="restart"/>
            <w:vAlign w:val="center"/>
          </w:tcPr>
          <w:p w:rsidR="00EB24A2" w:rsidRDefault="00EB24A2" w:rsidP="00AD487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E761A0" w:rsidRDefault="00E761A0" w:rsidP="00AD487C">
            <w:pPr>
              <w:jc w:val="center"/>
              <w:rPr>
                <w:rFonts w:ascii="Arial" w:hAnsi="Arial" w:cs="Arial"/>
                <w:sz w:val="16"/>
                <w:szCs w:val="16"/>
              </w:rPr>
            </w:pPr>
          </w:p>
          <w:p w:rsidR="00E761A0" w:rsidRPr="008B6360" w:rsidRDefault="00E761A0" w:rsidP="00E761A0">
            <w:pPr>
              <w:jc w:val="center"/>
              <w:rPr>
                <w:rFonts w:ascii="Arial" w:hAnsi="Arial" w:cs="Arial"/>
                <w:sz w:val="16"/>
                <w:szCs w:val="16"/>
              </w:rPr>
            </w:pPr>
            <w:r>
              <w:rPr>
                <w:rFonts w:ascii="Arial" w:hAnsi="Arial" w:cs="Arial"/>
                <w:sz w:val="16"/>
                <w:szCs w:val="16"/>
              </w:rPr>
              <w:t>ИП КФХ «</w:t>
            </w:r>
            <w:proofErr w:type="spellStart"/>
            <w:r>
              <w:rPr>
                <w:rFonts w:ascii="Arial" w:hAnsi="Arial" w:cs="Arial"/>
                <w:sz w:val="16"/>
                <w:szCs w:val="16"/>
              </w:rPr>
              <w:t>Подварков</w:t>
            </w:r>
            <w:proofErr w:type="spellEnd"/>
            <w:r>
              <w:rPr>
                <w:rFonts w:ascii="Arial" w:hAnsi="Arial" w:cs="Arial"/>
                <w:sz w:val="16"/>
                <w:szCs w:val="16"/>
              </w:rPr>
              <w:t xml:space="preserve"> А.А.»</w:t>
            </w: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r w:rsidR="00EB24A2" w:rsidRPr="008B6360" w:rsidTr="008B548F">
        <w:trPr>
          <w:trHeight w:val="265"/>
        </w:trPr>
        <w:tc>
          <w:tcPr>
            <w:tcW w:w="1031" w:type="dxa"/>
            <w:vMerge/>
            <w:vAlign w:val="center"/>
          </w:tcPr>
          <w:p w:rsidR="00EB24A2" w:rsidRPr="008B6360" w:rsidRDefault="00EB24A2" w:rsidP="008B548F">
            <w:pPr>
              <w:jc w:val="center"/>
              <w:rPr>
                <w:rFonts w:ascii="Arial" w:hAnsi="Arial" w:cs="Arial"/>
                <w:sz w:val="16"/>
                <w:szCs w:val="16"/>
              </w:rPr>
            </w:pPr>
          </w:p>
        </w:tc>
        <w:tc>
          <w:tcPr>
            <w:tcW w:w="2759" w:type="dxa"/>
            <w:gridSpan w:val="2"/>
            <w:vMerge/>
            <w:vAlign w:val="center"/>
          </w:tcPr>
          <w:p w:rsidR="00EB24A2" w:rsidRPr="008B6360" w:rsidRDefault="00EB24A2" w:rsidP="008B548F">
            <w:pPr>
              <w:jc w:val="center"/>
              <w:rPr>
                <w:rFonts w:ascii="Arial" w:hAnsi="Arial" w:cs="Arial"/>
                <w:sz w:val="16"/>
                <w:szCs w:val="16"/>
              </w:rPr>
            </w:pPr>
          </w:p>
        </w:tc>
        <w:tc>
          <w:tcPr>
            <w:tcW w:w="2312" w:type="dxa"/>
            <w:vMerge/>
            <w:vAlign w:val="center"/>
          </w:tcPr>
          <w:p w:rsidR="00EB24A2" w:rsidRPr="008B6360" w:rsidRDefault="00EB24A2" w:rsidP="008B548F">
            <w:pPr>
              <w:jc w:val="center"/>
              <w:rPr>
                <w:rFonts w:ascii="Arial" w:hAnsi="Arial" w:cs="Arial"/>
                <w:sz w:val="16"/>
                <w:szCs w:val="16"/>
              </w:rPr>
            </w:pPr>
          </w:p>
        </w:tc>
        <w:tc>
          <w:tcPr>
            <w:tcW w:w="2221"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36"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7"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973"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118"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c>
          <w:tcPr>
            <w:tcW w:w="1060" w:type="dxa"/>
            <w:vAlign w:val="center"/>
          </w:tcPr>
          <w:p w:rsidR="00EB24A2" w:rsidRPr="008B6360" w:rsidRDefault="00EB24A2" w:rsidP="00244FA4">
            <w:pPr>
              <w:jc w:val="center"/>
              <w:rPr>
                <w:rFonts w:ascii="Arial" w:hAnsi="Arial" w:cs="Arial"/>
                <w:sz w:val="16"/>
                <w:szCs w:val="16"/>
              </w:rPr>
            </w:pPr>
            <w:r w:rsidRPr="008B6360">
              <w:rPr>
                <w:rFonts w:ascii="Arial" w:hAnsi="Arial" w:cs="Arial"/>
                <w:sz w:val="16"/>
                <w:szCs w:val="16"/>
              </w:rPr>
              <w:t>-</w:t>
            </w:r>
          </w:p>
        </w:tc>
      </w:tr>
    </w:tbl>
    <w:p w:rsidR="00DA3726" w:rsidRDefault="00DA3726" w:rsidP="00DB0BC7">
      <w:pPr>
        <w:rPr>
          <w:rFonts w:ascii="Arial" w:hAnsi="Arial" w:cs="Arial"/>
          <w:sz w:val="22"/>
          <w:szCs w:val="22"/>
        </w:rPr>
      </w:pPr>
    </w:p>
    <w:p w:rsidR="008B548F" w:rsidRPr="0067670B" w:rsidRDefault="008B548F" w:rsidP="00DB0BC7">
      <w:pPr>
        <w:rPr>
          <w:rFonts w:ascii="Arial" w:hAnsi="Arial" w:cs="Arial"/>
          <w:sz w:val="22"/>
          <w:szCs w:val="22"/>
        </w:rPr>
      </w:pPr>
    </w:p>
    <w:p w:rsidR="00FD64F1" w:rsidRDefault="00FD64F1" w:rsidP="00007256">
      <w:pPr>
        <w:jc w:val="center"/>
        <w:rPr>
          <w:rFonts w:ascii="Arial" w:hAnsi="Arial" w:cs="Arial"/>
          <w:i/>
          <w:sz w:val="22"/>
          <w:szCs w:val="22"/>
        </w:rPr>
      </w:pPr>
    </w:p>
    <w:p w:rsidR="00DA3726" w:rsidRDefault="00DA3726" w:rsidP="003640B9">
      <w:pPr>
        <w:rPr>
          <w:rFonts w:ascii="Arial" w:hAnsi="Arial" w:cs="Arial"/>
          <w:i/>
          <w:sz w:val="22"/>
          <w:szCs w:val="22"/>
        </w:rPr>
      </w:pPr>
    </w:p>
    <w:p w:rsidR="00B60B54" w:rsidRDefault="00B60B54" w:rsidP="00777B9F">
      <w:pPr>
        <w:suppressAutoHyphens/>
        <w:contextualSpacing/>
        <w:rPr>
          <w:rFonts w:ascii="Arial" w:hAnsi="Arial" w:cs="Arial"/>
          <w:sz w:val="22"/>
          <w:szCs w:val="22"/>
        </w:rPr>
        <w:sectPr w:rsidR="00B60B54" w:rsidSect="00B60B54">
          <w:pgSz w:w="16838" w:h="11906" w:orient="landscape"/>
          <w:pgMar w:top="907" w:right="737" w:bottom="1134" w:left="397" w:header="142" w:footer="227" w:gutter="0"/>
          <w:cols w:space="708"/>
          <w:docGrid w:linePitch="360"/>
        </w:sectPr>
      </w:pPr>
    </w:p>
    <w:p w:rsidR="00B60B54" w:rsidRPr="0081358D" w:rsidRDefault="00B60B54" w:rsidP="00777B9F">
      <w:pPr>
        <w:suppressAutoHyphens/>
        <w:contextualSpacing/>
        <w:rPr>
          <w:rFonts w:ascii="Arial" w:hAnsi="Arial" w:cs="Arial"/>
          <w:sz w:val="22"/>
          <w:szCs w:val="22"/>
        </w:rPr>
      </w:pPr>
    </w:p>
    <w:p w:rsidR="002070FC" w:rsidRPr="0081358D" w:rsidRDefault="007F5DD1" w:rsidP="00894888">
      <w:pPr>
        <w:ind w:left="510"/>
        <w:jc w:val="center"/>
        <w:rPr>
          <w:rFonts w:ascii="Arial" w:eastAsia="Arial" w:hAnsi="Arial" w:cs="Arial"/>
          <w:b/>
          <w:sz w:val="22"/>
          <w:szCs w:val="22"/>
        </w:rPr>
      </w:pPr>
      <w:r>
        <w:rPr>
          <w:rFonts w:ascii="Arial" w:eastAsia="Arial" w:hAnsi="Arial" w:cs="Arial"/>
          <w:b/>
          <w:sz w:val="22"/>
          <w:szCs w:val="22"/>
        </w:rPr>
        <w:t>Раздел 6</w:t>
      </w:r>
      <w:r w:rsidR="004325B4" w:rsidRPr="0081358D">
        <w:rPr>
          <w:rFonts w:ascii="Arial" w:eastAsia="Arial" w:hAnsi="Arial" w:cs="Arial"/>
          <w:b/>
          <w:sz w:val="22"/>
          <w:szCs w:val="22"/>
        </w:rPr>
        <w:t>.</w:t>
      </w:r>
      <w:r w:rsidR="006D2A7E" w:rsidRPr="006D2A7E">
        <w:rPr>
          <w:rFonts w:ascii="Arial" w:eastAsia="Arial" w:hAnsi="Arial" w:cs="Arial"/>
          <w:b/>
          <w:sz w:val="22"/>
          <w:szCs w:val="22"/>
        </w:rPr>
        <w:t xml:space="preserve"> </w:t>
      </w:r>
      <w:r w:rsidR="006D2A7E" w:rsidRPr="00566FE9">
        <w:rPr>
          <w:rFonts w:ascii="Arial" w:eastAsia="Arial" w:hAnsi="Arial" w:cs="Arial"/>
          <w:b/>
          <w:sz w:val="22"/>
          <w:szCs w:val="22"/>
        </w:rPr>
        <w:t>Ожидаемые результаты реализации муниципальной программы</w:t>
      </w:r>
    </w:p>
    <w:p w:rsidR="00132745" w:rsidRPr="0081358D" w:rsidRDefault="00132745" w:rsidP="00894888">
      <w:pPr>
        <w:ind w:left="510"/>
        <w:jc w:val="center"/>
        <w:rPr>
          <w:rFonts w:ascii="Arial" w:eastAsia="Arial" w:hAnsi="Arial" w:cs="Arial"/>
          <w:b/>
          <w:sz w:val="22"/>
          <w:szCs w:val="22"/>
        </w:rPr>
      </w:pPr>
    </w:p>
    <w:p w:rsidR="00132745" w:rsidRPr="0081358D" w:rsidRDefault="00132745" w:rsidP="00132745">
      <w:pPr>
        <w:ind w:firstLine="284"/>
        <w:jc w:val="both"/>
        <w:rPr>
          <w:rFonts w:ascii="Arial" w:hAnsi="Arial" w:cs="Arial"/>
          <w:sz w:val="22"/>
          <w:szCs w:val="22"/>
        </w:rPr>
      </w:pPr>
      <w:r w:rsidRPr="0081358D">
        <w:rPr>
          <w:rFonts w:ascii="Arial" w:hAnsi="Arial" w:cs="Arial"/>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1358D"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.1.</w:t>
      </w:r>
      <w:r w:rsidR="00132745" w:rsidRPr="0081358D">
        <w:rPr>
          <w:rFonts w:ascii="Arial" w:hAnsi="Arial" w:cs="Arial"/>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.2.</w:t>
      </w:r>
      <w:r w:rsidR="00132745" w:rsidRPr="0081358D">
        <w:rPr>
          <w:rFonts w:ascii="Arial" w:hAnsi="Arial" w:cs="Arial"/>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Default="00690950" w:rsidP="004952E4">
      <w:pPr>
        <w:ind w:firstLine="284"/>
        <w:jc w:val="both"/>
        <w:rPr>
          <w:rFonts w:ascii="Arial" w:hAnsi="Arial" w:cs="Arial"/>
          <w:sz w:val="22"/>
          <w:szCs w:val="22"/>
        </w:rPr>
      </w:pPr>
    </w:p>
    <w:p w:rsidR="00690950" w:rsidRDefault="00690950" w:rsidP="00690950">
      <w:pPr>
        <w:ind w:firstLine="284"/>
        <w:jc w:val="center"/>
        <w:rPr>
          <w:rFonts w:ascii="Arial" w:hAnsi="Arial" w:cs="Arial"/>
          <w:sz w:val="22"/>
          <w:szCs w:val="22"/>
        </w:rPr>
      </w:pPr>
      <w:r w:rsidRPr="00690950">
        <w:rPr>
          <w:rFonts w:ascii="Arial" w:hAnsi="Arial" w:cs="Arial"/>
          <w:sz w:val="22"/>
          <w:szCs w:val="22"/>
        </w:rPr>
        <w:t>Показатели результативности муниципальной программы</w:t>
      </w:r>
    </w:p>
    <w:p w:rsidR="00EF7365" w:rsidRDefault="00EF7365" w:rsidP="004952E4">
      <w:pPr>
        <w:ind w:firstLine="284"/>
        <w:jc w:val="both"/>
        <w:rPr>
          <w:rFonts w:ascii="Arial" w:hAnsi="Arial" w:cs="Arial"/>
          <w:sz w:val="22"/>
          <w:szCs w:val="22"/>
        </w:rPr>
      </w:pPr>
    </w:p>
    <w:tbl>
      <w:tblPr>
        <w:tblStyle w:val="a9"/>
        <w:tblW w:w="0" w:type="auto"/>
        <w:tblLayout w:type="fixed"/>
        <w:tblLook w:val="04A0" w:firstRow="1" w:lastRow="0" w:firstColumn="1" w:lastColumn="0" w:noHBand="0" w:noVBand="1"/>
      </w:tblPr>
      <w:tblGrid>
        <w:gridCol w:w="516"/>
        <w:gridCol w:w="6"/>
        <w:gridCol w:w="2280"/>
        <w:gridCol w:w="1134"/>
        <w:gridCol w:w="998"/>
        <w:gridCol w:w="825"/>
        <w:gridCol w:w="17"/>
        <w:gridCol w:w="853"/>
        <w:gridCol w:w="850"/>
        <w:gridCol w:w="851"/>
        <w:gridCol w:w="850"/>
        <w:gridCol w:w="901"/>
      </w:tblGrid>
      <w:tr w:rsidR="00690950" w:rsidRPr="00B9052E" w:rsidTr="00EE74C0">
        <w:trPr>
          <w:trHeight w:val="376"/>
          <w:tblHeader/>
        </w:trPr>
        <w:tc>
          <w:tcPr>
            <w:tcW w:w="522" w:type="dxa"/>
            <w:gridSpan w:val="2"/>
            <w:vMerge w:val="restart"/>
            <w:vAlign w:val="center"/>
          </w:tcPr>
          <w:p w:rsidR="00690950" w:rsidRPr="00EF7365" w:rsidRDefault="00690950" w:rsidP="00A6459C">
            <w:pPr>
              <w:jc w:val="center"/>
              <w:rPr>
                <w:rFonts w:ascii="Arial" w:hAnsi="Arial" w:cs="Arial"/>
                <w:b/>
                <w:i/>
                <w:sz w:val="16"/>
                <w:szCs w:val="16"/>
              </w:rPr>
            </w:pPr>
            <w:r w:rsidRPr="00EF7365">
              <w:rPr>
                <w:rFonts w:ascii="Arial" w:hAnsi="Arial" w:cs="Arial"/>
                <w:b/>
                <w:sz w:val="16"/>
                <w:szCs w:val="16"/>
              </w:rPr>
              <w:t>№</w:t>
            </w:r>
          </w:p>
        </w:tc>
        <w:tc>
          <w:tcPr>
            <w:tcW w:w="2280"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Наименование показателя результативности</w:t>
            </w:r>
          </w:p>
        </w:tc>
        <w:tc>
          <w:tcPr>
            <w:tcW w:w="1134"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Единица измерения</w:t>
            </w:r>
          </w:p>
        </w:tc>
        <w:tc>
          <w:tcPr>
            <w:tcW w:w="998" w:type="dxa"/>
            <w:vMerge w:val="restart"/>
            <w:vAlign w:val="center"/>
          </w:tcPr>
          <w:p w:rsidR="00690950" w:rsidRPr="00EF7365" w:rsidRDefault="00690950" w:rsidP="00A6459C">
            <w:pPr>
              <w:jc w:val="center"/>
              <w:rPr>
                <w:rFonts w:ascii="Arial" w:hAnsi="Arial" w:cs="Arial"/>
                <w:b/>
                <w:sz w:val="16"/>
                <w:szCs w:val="16"/>
              </w:rPr>
            </w:pPr>
            <w:r>
              <w:rPr>
                <w:rFonts w:ascii="Arial" w:hAnsi="Arial" w:cs="Arial"/>
                <w:b/>
                <w:sz w:val="16"/>
                <w:szCs w:val="16"/>
              </w:rPr>
              <w:t>Базовое значение за 2019 год</w:t>
            </w:r>
          </w:p>
        </w:tc>
        <w:tc>
          <w:tcPr>
            <w:tcW w:w="5147" w:type="dxa"/>
            <w:gridSpan w:val="7"/>
            <w:vAlign w:val="center"/>
          </w:tcPr>
          <w:p w:rsidR="00690950" w:rsidRDefault="00690950" w:rsidP="00690950">
            <w:pPr>
              <w:jc w:val="center"/>
              <w:rPr>
                <w:rFonts w:ascii="Arial" w:hAnsi="Arial" w:cs="Arial"/>
                <w:b/>
                <w:sz w:val="16"/>
                <w:szCs w:val="16"/>
              </w:rPr>
            </w:pPr>
          </w:p>
          <w:p w:rsidR="00690950" w:rsidRPr="00EF7365" w:rsidRDefault="00690950" w:rsidP="00690950">
            <w:pPr>
              <w:jc w:val="center"/>
              <w:rPr>
                <w:rFonts w:ascii="Arial" w:hAnsi="Arial" w:cs="Arial"/>
                <w:b/>
                <w:sz w:val="16"/>
                <w:szCs w:val="16"/>
              </w:rPr>
            </w:pPr>
            <w:r>
              <w:rPr>
                <w:rFonts w:ascii="Arial" w:hAnsi="Arial" w:cs="Arial"/>
                <w:b/>
                <w:sz w:val="16"/>
                <w:szCs w:val="16"/>
              </w:rPr>
              <w:t>Планируемое значение по годам</w:t>
            </w:r>
          </w:p>
          <w:p w:rsidR="00690950" w:rsidRPr="00EF7365" w:rsidRDefault="00690950" w:rsidP="00690950">
            <w:pPr>
              <w:jc w:val="center"/>
              <w:rPr>
                <w:rFonts w:ascii="Arial" w:hAnsi="Arial" w:cs="Arial"/>
                <w:b/>
                <w:sz w:val="16"/>
                <w:szCs w:val="16"/>
              </w:rPr>
            </w:pPr>
          </w:p>
        </w:tc>
      </w:tr>
      <w:tr w:rsidR="00E506DE" w:rsidRPr="00B9052E" w:rsidTr="00EE74C0">
        <w:trPr>
          <w:trHeight w:val="160"/>
          <w:tblHeader/>
        </w:trPr>
        <w:tc>
          <w:tcPr>
            <w:tcW w:w="522" w:type="dxa"/>
            <w:gridSpan w:val="2"/>
            <w:vMerge/>
            <w:tcBorders>
              <w:bottom w:val="single" w:sz="4" w:space="0" w:color="auto"/>
            </w:tcBorders>
            <w:vAlign w:val="center"/>
          </w:tcPr>
          <w:p w:rsidR="00690950" w:rsidRPr="00EF7365" w:rsidRDefault="00690950" w:rsidP="00A6459C">
            <w:pPr>
              <w:jc w:val="center"/>
              <w:rPr>
                <w:rFonts w:ascii="Arial" w:hAnsi="Arial" w:cs="Arial"/>
                <w:b/>
                <w:sz w:val="16"/>
                <w:szCs w:val="16"/>
              </w:rPr>
            </w:pPr>
          </w:p>
        </w:tc>
        <w:tc>
          <w:tcPr>
            <w:tcW w:w="2280"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1134"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998"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842" w:type="dxa"/>
            <w:gridSpan w:val="2"/>
            <w:vAlign w:val="center"/>
          </w:tcPr>
          <w:p w:rsidR="00690950" w:rsidRDefault="00690950" w:rsidP="00A6459C">
            <w:pPr>
              <w:jc w:val="center"/>
              <w:rPr>
                <w:rFonts w:ascii="Arial" w:hAnsi="Arial" w:cs="Arial"/>
                <w:b/>
                <w:sz w:val="16"/>
                <w:szCs w:val="16"/>
              </w:rPr>
            </w:pPr>
            <w:r>
              <w:rPr>
                <w:rFonts w:ascii="Arial" w:hAnsi="Arial" w:cs="Arial"/>
                <w:b/>
                <w:sz w:val="16"/>
                <w:szCs w:val="16"/>
              </w:rPr>
              <w:t>2020</w:t>
            </w:r>
          </w:p>
        </w:tc>
        <w:tc>
          <w:tcPr>
            <w:tcW w:w="853" w:type="dxa"/>
            <w:vAlign w:val="center"/>
          </w:tcPr>
          <w:p w:rsidR="00690950" w:rsidRDefault="00690950" w:rsidP="00A6459C">
            <w:pPr>
              <w:jc w:val="center"/>
              <w:rPr>
                <w:rFonts w:ascii="Arial" w:hAnsi="Arial" w:cs="Arial"/>
                <w:b/>
                <w:sz w:val="16"/>
                <w:szCs w:val="16"/>
              </w:rPr>
            </w:pPr>
            <w:r>
              <w:rPr>
                <w:rFonts w:ascii="Arial" w:hAnsi="Arial" w:cs="Arial"/>
                <w:b/>
                <w:sz w:val="16"/>
                <w:szCs w:val="16"/>
              </w:rPr>
              <w:t>2021</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2022</w:t>
            </w:r>
          </w:p>
        </w:tc>
        <w:tc>
          <w:tcPr>
            <w:tcW w:w="85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2023</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2024</w:t>
            </w:r>
          </w:p>
        </w:tc>
        <w:tc>
          <w:tcPr>
            <w:tcW w:w="90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2025</w:t>
            </w:r>
          </w:p>
        </w:tc>
      </w:tr>
      <w:tr w:rsidR="00EF7365" w:rsidRPr="00B9052E" w:rsidTr="00E506DE">
        <w:trPr>
          <w:trHeight w:val="275"/>
        </w:trPr>
        <w:tc>
          <w:tcPr>
            <w:tcW w:w="10081" w:type="dxa"/>
            <w:gridSpan w:val="12"/>
            <w:vAlign w:val="center"/>
          </w:tcPr>
          <w:p w:rsidR="00EF7365" w:rsidRPr="00EF7365" w:rsidRDefault="00EF7365" w:rsidP="00A6459C">
            <w:pPr>
              <w:jc w:val="center"/>
              <w:rPr>
                <w:rFonts w:ascii="Arial" w:hAnsi="Arial" w:cs="Arial"/>
                <w:b/>
                <w:sz w:val="16"/>
                <w:szCs w:val="16"/>
              </w:rPr>
            </w:pPr>
            <w:r w:rsidRPr="00EF7365">
              <w:rPr>
                <w:rFonts w:ascii="Arial" w:hAnsi="Arial" w:cs="Arial"/>
                <w:b/>
                <w:sz w:val="16"/>
                <w:szCs w:val="16"/>
              </w:rPr>
              <w:t>Муниципальная программа  «</w:t>
            </w:r>
            <w:r w:rsidR="0027145A" w:rsidRPr="0027145A">
              <w:rPr>
                <w:rFonts w:ascii="Arial" w:hAnsi="Arial" w:cs="Arial"/>
                <w:b/>
                <w:sz w:val="16"/>
                <w:szCs w:val="16"/>
              </w:rPr>
              <w:t xml:space="preserve">Энергосбережение и повышение энергетической эффективности в </w:t>
            </w:r>
            <w:proofErr w:type="spellStart"/>
            <w:r w:rsidR="0027145A" w:rsidRPr="0027145A">
              <w:rPr>
                <w:rFonts w:ascii="Arial" w:hAnsi="Arial" w:cs="Arial"/>
                <w:b/>
                <w:sz w:val="16"/>
                <w:szCs w:val="16"/>
              </w:rPr>
              <w:t>Юголокском</w:t>
            </w:r>
            <w:proofErr w:type="spellEnd"/>
            <w:r w:rsidR="0027145A" w:rsidRPr="0027145A">
              <w:rPr>
                <w:rFonts w:ascii="Arial" w:hAnsi="Arial" w:cs="Arial"/>
                <w:b/>
                <w:sz w:val="16"/>
                <w:szCs w:val="16"/>
              </w:rPr>
              <w:t xml:space="preserve"> муниципальном образовании на 2020-2025 годы</w:t>
            </w:r>
            <w:r w:rsidRPr="00EF7365">
              <w:rPr>
                <w:rFonts w:ascii="Arial" w:hAnsi="Arial" w:cs="Arial"/>
                <w:b/>
                <w:sz w:val="16"/>
                <w:szCs w:val="16"/>
              </w:rPr>
              <w:t>»</w:t>
            </w:r>
          </w:p>
        </w:tc>
      </w:tr>
      <w:tr w:rsidR="00DB0BC7" w:rsidRPr="00B9052E" w:rsidTr="00E506DE">
        <w:trPr>
          <w:trHeight w:val="275"/>
        </w:trPr>
        <w:tc>
          <w:tcPr>
            <w:tcW w:w="10081" w:type="dxa"/>
            <w:gridSpan w:val="12"/>
            <w:vAlign w:val="center"/>
          </w:tcPr>
          <w:p w:rsidR="00DB0BC7" w:rsidRPr="00EF7365" w:rsidRDefault="00DB0BC7" w:rsidP="00A6459C">
            <w:pPr>
              <w:jc w:val="center"/>
              <w:rPr>
                <w:rFonts w:ascii="Arial" w:hAnsi="Arial" w:cs="Arial"/>
                <w:b/>
                <w:sz w:val="16"/>
                <w:szCs w:val="16"/>
              </w:rPr>
            </w:pPr>
            <w:r>
              <w:rPr>
                <w:rFonts w:ascii="Arial" w:hAnsi="Arial" w:cs="Arial"/>
                <w:b/>
                <w:sz w:val="16"/>
                <w:szCs w:val="16"/>
              </w:rPr>
              <w:t>Общие показатели</w:t>
            </w:r>
          </w:p>
        </w:tc>
      </w:tr>
      <w:tr w:rsidR="00E506DE" w:rsidRPr="000D71CB" w:rsidTr="00E506DE">
        <w:trPr>
          <w:trHeight w:val="408"/>
        </w:trPr>
        <w:tc>
          <w:tcPr>
            <w:tcW w:w="516" w:type="dxa"/>
            <w:vAlign w:val="center"/>
          </w:tcPr>
          <w:p w:rsidR="00690950" w:rsidRPr="00EF7365" w:rsidRDefault="00690950" w:rsidP="00DB0BC7">
            <w:pPr>
              <w:jc w:val="center"/>
              <w:rPr>
                <w:rFonts w:ascii="Arial" w:hAnsi="Arial" w:cs="Arial"/>
                <w:sz w:val="16"/>
                <w:szCs w:val="16"/>
              </w:rPr>
            </w:pPr>
          </w:p>
        </w:tc>
        <w:tc>
          <w:tcPr>
            <w:tcW w:w="2286" w:type="dxa"/>
            <w:gridSpan w:val="2"/>
            <w:vAlign w:val="center"/>
          </w:tcPr>
          <w:p w:rsidR="00690950" w:rsidRPr="00EF7365" w:rsidRDefault="00D01C05" w:rsidP="008203DB">
            <w:pPr>
              <w:rPr>
                <w:rFonts w:ascii="Arial" w:hAnsi="Arial" w:cs="Arial"/>
                <w:sz w:val="16"/>
                <w:szCs w:val="16"/>
              </w:rPr>
            </w:pPr>
            <w:r>
              <w:rPr>
                <w:rFonts w:ascii="Arial" w:hAnsi="Arial" w:cs="Arial"/>
                <w:sz w:val="16"/>
                <w:szCs w:val="16"/>
              </w:rPr>
              <w:t>Доля</w:t>
            </w:r>
            <w:r w:rsidR="00DB0BC7" w:rsidRPr="00E506DE">
              <w:rPr>
                <w:rFonts w:ascii="Arial" w:hAnsi="Arial" w:cs="Arial"/>
                <w:sz w:val="16"/>
                <w:szCs w:val="16"/>
              </w:rPr>
              <w:t xml:space="preserve"> реализованных проектов </w:t>
            </w:r>
            <w:r w:rsidR="004D50DE">
              <w:rPr>
                <w:rFonts w:ascii="Arial" w:hAnsi="Arial" w:cs="Arial"/>
                <w:sz w:val="16"/>
                <w:szCs w:val="16"/>
              </w:rPr>
              <w:t>(</w:t>
            </w:r>
            <w:proofErr w:type="gramStart"/>
            <w:r w:rsidR="004D50DE">
              <w:rPr>
                <w:rFonts w:ascii="Arial" w:hAnsi="Arial" w:cs="Arial"/>
                <w:sz w:val="16"/>
                <w:szCs w:val="16"/>
              </w:rPr>
              <w:t>от</w:t>
            </w:r>
            <w:proofErr w:type="gramEnd"/>
            <w:r w:rsidR="004D50DE">
              <w:rPr>
                <w:rFonts w:ascii="Arial" w:hAnsi="Arial" w:cs="Arial"/>
                <w:sz w:val="16"/>
                <w:szCs w:val="16"/>
              </w:rPr>
              <w:t xml:space="preserve"> запланированных) </w:t>
            </w:r>
            <w:r w:rsidR="00DB0BC7">
              <w:rPr>
                <w:rFonts w:ascii="Arial" w:hAnsi="Arial" w:cs="Arial"/>
                <w:sz w:val="16"/>
                <w:szCs w:val="16"/>
              </w:rPr>
              <w:t xml:space="preserve">по </w:t>
            </w:r>
            <w:r w:rsidR="008203DB">
              <w:rPr>
                <w:rFonts w:ascii="Arial" w:hAnsi="Arial" w:cs="Arial"/>
                <w:sz w:val="16"/>
                <w:szCs w:val="16"/>
              </w:rPr>
              <w:t xml:space="preserve"> муниципальной </w:t>
            </w:r>
            <w:r w:rsidR="00DB0BC7">
              <w:rPr>
                <w:rFonts w:ascii="Arial" w:hAnsi="Arial" w:cs="Arial"/>
                <w:sz w:val="16"/>
                <w:szCs w:val="16"/>
              </w:rPr>
              <w:t xml:space="preserve">программе </w:t>
            </w:r>
          </w:p>
        </w:tc>
        <w:tc>
          <w:tcPr>
            <w:tcW w:w="1134" w:type="dxa"/>
            <w:vAlign w:val="center"/>
          </w:tcPr>
          <w:p w:rsidR="00690950" w:rsidRPr="00EF7365" w:rsidRDefault="00DB0BC7" w:rsidP="00EF7365">
            <w:pPr>
              <w:jc w:val="center"/>
              <w:rPr>
                <w:rFonts w:ascii="Arial" w:hAnsi="Arial" w:cs="Arial"/>
                <w:sz w:val="16"/>
                <w:szCs w:val="16"/>
              </w:rPr>
            </w:pPr>
            <w:r>
              <w:rPr>
                <w:rFonts w:ascii="Arial" w:hAnsi="Arial" w:cs="Arial"/>
                <w:sz w:val="16"/>
                <w:szCs w:val="16"/>
              </w:rPr>
              <w:t>%</w:t>
            </w:r>
          </w:p>
        </w:tc>
        <w:tc>
          <w:tcPr>
            <w:tcW w:w="998"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690950" w:rsidRPr="00EF7365" w:rsidRDefault="00AD0AAF" w:rsidP="00A6459C">
            <w:pPr>
              <w:jc w:val="center"/>
              <w:rPr>
                <w:rFonts w:ascii="Arial" w:hAnsi="Arial" w:cs="Arial"/>
                <w:sz w:val="16"/>
                <w:szCs w:val="16"/>
              </w:rPr>
            </w:pPr>
            <w:r>
              <w:rPr>
                <w:rFonts w:ascii="Arial" w:hAnsi="Arial" w:cs="Arial"/>
                <w:sz w:val="16"/>
                <w:szCs w:val="16"/>
              </w:rPr>
              <w:t>100</w:t>
            </w:r>
          </w:p>
        </w:tc>
        <w:tc>
          <w:tcPr>
            <w:tcW w:w="870" w:type="dxa"/>
            <w:gridSpan w:val="2"/>
            <w:vAlign w:val="center"/>
          </w:tcPr>
          <w:p w:rsidR="00690950" w:rsidRPr="00EF7365" w:rsidRDefault="008203DB" w:rsidP="00A6459C">
            <w:pPr>
              <w:jc w:val="center"/>
              <w:rPr>
                <w:rFonts w:ascii="Arial" w:hAnsi="Arial" w:cs="Arial"/>
                <w:sz w:val="16"/>
                <w:szCs w:val="16"/>
              </w:rPr>
            </w:pPr>
            <w:r>
              <w:rPr>
                <w:rFonts w:ascii="Arial" w:hAnsi="Arial" w:cs="Arial"/>
                <w:sz w:val="16"/>
                <w:szCs w:val="16"/>
              </w:rPr>
              <w:t>10</w:t>
            </w:r>
            <w:r w:rsidR="00D01C05">
              <w:rPr>
                <w:rFonts w:ascii="Arial" w:hAnsi="Arial" w:cs="Arial"/>
                <w:sz w:val="16"/>
                <w:szCs w:val="16"/>
              </w:rPr>
              <w:t>0</w:t>
            </w:r>
          </w:p>
        </w:tc>
        <w:tc>
          <w:tcPr>
            <w:tcW w:w="850" w:type="dxa"/>
            <w:vAlign w:val="center"/>
          </w:tcPr>
          <w:p w:rsidR="00690950" w:rsidRPr="00EF7365" w:rsidRDefault="008203DB" w:rsidP="00A6459C">
            <w:pPr>
              <w:jc w:val="center"/>
              <w:rPr>
                <w:rFonts w:ascii="Arial" w:hAnsi="Arial" w:cs="Arial"/>
                <w:sz w:val="16"/>
                <w:szCs w:val="16"/>
              </w:rPr>
            </w:pPr>
            <w:r>
              <w:rPr>
                <w:rFonts w:ascii="Arial" w:hAnsi="Arial" w:cs="Arial"/>
                <w:sz w:val="16"/>
                <w:szCs w:val="16"/>
              </w:rPr>
              <w:t>100</w:t>
            </w:r>
          </w:p>
        </w:tc>
        <w:tc>
          <w:tcPr>
            <w:tcW w:w="851" w:type="dxa"/>
            <w:vAlign w:val="center"/>
          </w:tcPr>
          <w:p w:rsidR="00690950" w:rsidRPr="00EF7365" w:rsidRDefault="008203DB" w:rsidP="00DB0BC7">
            <w:pPr>
              <w:jc w:val="center"/>
              <w:rPr>
                <w:rFonts w:ascii="Arial" w:hAnsi="Arial" w:cs="Arial"/>
                <w:sz w:val="16"/>
                <w:szCs w:val="16"/>
              </w:rPr>
            </w:pPr>
            <w:r>
              <w:rPr>
                <w:rFonts w:ascii="Arial" w:hAnsi="Arial" w:cs="Arial"/>
                <w:sz w:val="16"/>
                <w:szCs w:val="16"/>
              </w:rPr>
              <w:t>100</w:t>
            </w:r>
          </w:p>
        </w:tc>
        <w:tc>
          <w:tcPr>
            <w:tcW w:w="850" w:type="dxa"/>
            <w:vAlign w:val="center"/>
          </w:tcPr>
          <w:p w:rsidR="00690950" w:rsidRPr="00EF7365" w:rsidRDefault="008203DB" w:rsidP="00A6459C">
            <w:pPr>
              <w:jc w:val="center"/>
              <w:rPr>
                <w:rFonts w:ascii="Arial" w:hAnsi="Arial" w:cs="Arial"/>
                <w:sz w:val="16"/>
                <w:szCs w:val="16"/>
              </w:rPr>
            </w:pPr>
            <w:r>
              <w:rPr>
                <w:rFonts w:ascii="Arial" w:hAnsi="Arial" w:cs="Arial"/>
                <w:sz w:val="16"/>
                <w:szCs w:val="16"/>
              </w:rPr>
              <w:t>100</w:t>
            </w:r>
          </w:p>
        </w:tc>
        <w:tc>
          <w:tcPr>
            <w:tcW w:w="901" w:type="dxa"/>
            <w:vAlign w:val="center"/>
          </w:tcPr>
          <w:p w:rsidR="00690950" w:rsidRPr="00EF7365" w:rsidRDefault="00AD0AAF" w:rsidP="00A6459C">
            <w:pPr>
              <w:jc w:val="center"/>
              <w:rPr>
                <w:rFonts w:ascii="Arial" w:hAnsi="Arial" w:cs="Arial"/>
                <w:sz w:val="16"/>
                <w:szCs w:val="16"/>
              </w:rPr>
            </w:pPr>
            <w:r>
              <w:rPr>
                <w:rFonts w:ascii="Arial" w:hAnsi="Arial" w:cs="Arial"/>
                <w:sz w:val="16"/>
                <w:szCs w:val="16"/>
              </w:rPr>
              <w:t>100</w:t>
            </w:r>
          </w:p>
        </w:tc>
      </w:tr>
      <w:tr w:rsidR="00DB0BC7" w:rsidRPr="000D71CB" w:rsidTr="00E506DE">
        <w:trPr>
          <w:trHeight w:val="408"/>
        </w:trPr>
        <w:tc>
          <w:tcPr>
            <w:tcW w:w="516" w:type="dxa"/>
            <w:vAlign w:val="center"/>
          </w:tcPr>
          <w:p w:rsidR="00DB0BC7" w:rsidRDefault="00DB0BC7" w:rsidP="00DB0BC7">
            <w:pPr>
              <w:jc w:val="center"/>
              <w:rPr>
                <w:rFonts w:ascii="Arial" w:hAnsi="Arial" w:cs="Arial"/>
                <w:sz w:val="16"/>
                <w:szCs w:val="16"/>
              </w:rPr>
            </w:pPr>
          </w:p>
        </w:tc>
        <w:tc>
          <w:tcPr>
            <w:tcW w:w="2286" w:type="dxa"/>
            <w:gridSpan w:val="2"/>
            <w:vAlign w:val="center"/>
          </w:tcPr>
          <w:p w:rsidR="00DB0BC7" w:rsidRPr="00AD0AAF" w:rsidRDefault="00AB6344" w:rsidP="00E506DE">
            <w:pPr>
              <w:rPr>
                <w:rFonts w:ascii="Arial" w:hAnsi="Arial" w:cs="Arial"/>
                <w:sz w:val="16"/>
                <w:szCs w:val="16"/>
              </w:rPr>
            </w:pPr>
            <w:r>
              <w:rPr>
                <w:rFonts w:ascii="Arial" w:hAnsi="Arial" w:cs="Arial"/>
                <w:color w:val="000000"/>
                <w:sz w:val="16"/>
                <w:szCs w:val="16"/>
              </w:rPr>
              <w:t>С</w:t>
            </w:r>
            <w:r w:rsidRPr="00AD0AAF">
              <w:rPr>
                <w:rFonts w:ascii="Arial" w:hAnsi="Arial" w:cs="Arial"/>
                <w:color w:val="000000"/>
                <w:sz w:val="16"/>
                <w:szCs w:val="16"/>
              </w:rPr>
              <w:t>нижение</w:t>
            </w:r>
            <w:r>
              <w:rPr>
                <w:rFonts w:ascii="Arial" w:hAnsi="Arial" w:cs="Arial"/>
                <w:color w:val="000000"/>
                <w:sz w:val="16"/>
                <w:szCs w:val="16"/>
              </w:rPr>
              <w:t xml:space="preserve"> д</w:t>
            </w:r>
            <w:r w:rsidR="00AD0AAF">
              <w:rPr>
                <w:rFonts w:ascii="Arial" w:hAnsi="Arial" w:cs="Arial"/>
                <w:color w:val="000000"/>
                <w:sz w:val="16"/>
                <w:szCs w:val="16"/>
              </w:rPr>
              <w:t>ол</w:t>
            </w:r>
            <w:r>
              <w:rPr>
                <w:rFonts w:ascii="Arial" w:hAnsi="Arial" w:cs="Arial"/>
                <w:color w:val="000000"/>
                <w:sz w:val="16"/>
                <w:szCs w:val="16"/>
              </w:rPr>
              <w:t xml:space="preserve">и </w:t>
            </w:r>
            <w:r w:rsidR="00AD0AAF" w:rsidRPr="00AD0AAF">
              <w:rPr>
                <w:rFonts w:ascii="Arial" w:hAnsi="Arial" w:cs="Arial"/>
                <w:color w:val="000000"/>
                <w:sz w:val="16"/>
                <w:szCs w:val="16"/>
              </w:rPr>
              <w:t>энергетических издержек в частном секторе</w:t>
            </w:r>
          </w:p>
        </w:tc>
        <w:tc>
          <w:tcPr>
            <w:tcW w:w="1134" w:type="dxa"/>
            <w:vAlign w:val="center"/>
          </w:tcPr>
          <w:p w:rsidR="00DB0BC7" w:rsidRDefault="00AD0AAF" w:rsidP="00EF7365">
            <w:pPr>
              <w:jc w:val="center"/>
              <w:rPr>
                <w:rFonts w:ascii="Arial" w:hAnsi="Arial" w:cs="Arial"/>
                <w:sz w:val="16"/>
                <w:szCs w:val="16"/>
              </w:rPr>
            </w:pPr>
            <w:r>
              <w:rPr>
                <w:rFonts w:ascii="Arial" w:hAnsi="Arial" w:cs="Arial"/>
                <w:sz w:val="16"/>
                <w:szCs w:val="16"/>
              </w:rPr>
              <w:t>%</w:t>
            </w:r>
            <w:r w:rsidR="00DB0BC7" w:rsidRPr="00E506DE">
              <w:rPr>
                <w:rFonts w:ascii="Arial" w:hAnsi="Arial" w:cs="Arial"/>
                <w:sz w:val="16"/>
                <w:szCs w:val="16"/>
              </w:rPr>
              <w:t>.</w:t>
            </w:r>
          </w:p>
        </w:tc>
        <w:tc>
          <w:tcPr>
            <w:tcW w:w="998" w:type="dxa"/>
            <w:vAlign w:val="center"/>
          </w:tcPr>
          <w:p w:rsidR="00DB0BC7"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AB6344" w:rsidP="00A6459C">
            <w:pPr>
              <w:jc w:val="center"/>
              <w:rPr>
                <w:rFonts w:ascii="Arial" w:hAnsi="Arial" w:cs="Arial"/>
                <w:sz w:val="16"/>
                <w:szCs w:val="16"/>
              </w:rPr>
            </w:pPr>
            <w:r>
              <w:rPr>
                <w:rFonts w:ascii="Arial" w:hAnsi="Arial" w:cs="Arial"/>
                <w:sz w:val="16"/>
                <w:szCs w:val="16"/>
              </w:rPr>
              <w:t>1</w:t>
            </w:r>
          </w:p>
        </w:tc>
        <w:tc>
          <w:tcPr>
            <w:tcW w:w="850"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2</w:t>
            </w:r>
          </w:p>
        </w:tc>
        <w:tc>
          <w:tcPr>
            <w:tcW w:w="851"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3</w:t>
            </w:r>
          </w:p>
        </w:tc>
        <w:tc>
          <w:tcPr>
            <w:tcW w:w="850"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3</w:t>
            </w:r>
          </w:p>
        </w:tc>
        <w:tc>
          <w:tcPr>
            <w:tcW w:w="901" w:type="dxa"/>
            <w:vAlign w:val="center"/>
          </w:tcPr>
          <w:p w:rsidR="00DB0BC7" w:rsidRPr="00EF7365" w:rsidRDefault="00AB6344" w:rsidP="00DB0BC7">
            <w:pPr>
              <w:jc w:val="center"/>
              <w:rPr>
                <w:rFonts w:ascii="Arial" w:hAnsi="Arial" w:cs="Arial"/>
                <w:sz w:val="16"/>
                <w:szCs w:val="16"/>
              </w:rPr>
            </w:pPr>
            <w:r>
              <w:rPr>
                <w:rFonts w:ascii="Arial" w:hAnsi="Arial" w:cs="Arial"/>
                <w:sz w:val="16"/>
                <w:szCs w:val="16"/>
              </w:rPr>
              <w:t>5</w:t>
            </w:r>
          </w:p>
        </w:tc>
      </w:tr>
      <w:tr w:rsidR="00DB0BC7" w:rsidRPr="000D71CB" w:rsidTr="00E506DE">
        <w:trPr>
          <w:trHeight w:val="408"/>
        </w:trPr>
        <w:tc>
          <w:tcPr>
            <w:tcW w:w="516" w:type="dxa"/>
            <w:vAlign w:val="center"/>
          </w:tcPr>
          <w:p w:rsidR="00DB0BC7" w:rsidRDefault="00DB0BC7" w:rsidP="00DB0BC7">
            <w:pPr>
              <w:jc w:val="center"/>
              <w:rPr>
                <w:rFonts w:ascii="Arial" w:hAnsi="Arial" w:cs="Arial"/>
                <w:sz w:val="16"/>
                <w:szCs w:val="16"/>
              </w:rPr>
            </w:pPr>
          </w:p>
        </w:tc>
        <w:tc>
          <w:tcPr>
            <w:tcW w:w="2286" w:type="dxa"/>
            <w:gridSpan w:val="2"/>
            <w:vAlign w:val="center"/>
          </w:tcPr>
          <w:p w:rsidR="00DB0BC7" w:rsidRDefault="00AB6344" w:rsidP="004D50DE">
            <w:pPr>
              <w:rPr>
                <w:rFonts w:ascii="Arial" w:hAnsi="Arial" w:cs="Arial"/>
                <w:sz w:val="16"/>
                <w:szCs w:val="16"/>
              </w:rPr>
            </w:pPr>
            <w:r>
              <w:rPr>
                <w:rFonts w:ascii="Arial" w:hAnsi="Arial" w:cs="Arial"/>
                <w:color w:val="000000"/>
                <w:sz w:val="16"/>
                <w:szCs w:val="16"/>
              </w:rPr>
              <w:t>С</w:t>
            </w:r>
            <w:r w:rsidRPr="00AD0AAF">
              <w:rPr>
                <w:rFonts w:ascii="Arial" w:hAnsi="Arial" w:cs="Arial"/>
                <w:color w:val="000000"/>
                <w:sz w:val="16"/>
                <w:szCs w:val="16"/>
              </w:rPr>
              <w:t>нижение</w:t>
            </w:r>
            <w:r>
              <w:rPr>
                <w:rFonts w:ascii="Arial" w:hAnsi="Arial" w:cs="Arial"/>
                <w:color w:val="000000"/>
                <w:sz w:val="16"/>
                <w:szCs w:val="16"/>
              </w:rPr>
              <w:t xml:space="preserve"> д</w:t>
            </w:r>
            <w:r w:rsidR="00AD0AAF">
              <w:rPr>
                <w:rFonts w:ascii="Arial" w:hAnsi="Arial" w:cs="Arial"/>
                <w:color w:val="000000"/>
                <w:sz w:val="16"/>
                <w:szCs w:val="16"/>
              </w:rPr>
              <w:t>ол</w:t>
            </w:r>
            <w:r>
              <w:rPr>
                <w:rFonts w:ascii="Arial" w:hAnsi="Arial" w:cs="Arial"/>
                <w:color w:val="000000"/>
                <w:sz w:val="16"/>
                <w:szCs w:val="16"/>
              </w:rPr>
              <w:t xml:space="preserve">и </w:t>
            </w:r>
            <w:r w:rsidR="00AD0AAF" w:rsidRPr="00AD0AAF">
              <w:rPr>
                <w:rFonts w:ascii="Arial" w:hAnsi="Arial" w:cs="Arial"/>
                <w:color w:val="000000"/>
                <w:sz w:val="16"/>
                <w:szCs w:val="16"/>
              </w:rPr>
              <w:t>энергетических издержек в муниципальном (государственном) секторе</w:t>
            </w:r>
          </w:p>
        </w:tc>
        <w:tc>
          <w:tcPr>
            <w:tcW w:w="1134" w:type="dxa"/>
            <w:vAlign w:val="center"/>
          </w:tcPr>
          <w:p w:rsidR="00DB0BC7" w:rsidRDefault="004D50DE" w:rsidP="00EF7365">
            <w:pPr>
              <w:jc w:val="center"/>
              <w:rPr>
                <w:rFonts w:ascii="Arial" w:hAnsi="Arial" w:cs="Arial"/>
                <w:sz w:val="16"/>
                <w:szCs w:val="16"/>
              </w:rPr>
            </w:pPr>
            <w:r>
              <w:rPr>
                <w:rFonts w:ascii="Arial" w:hAnsi="Arial" w:cs="Arial"/>
                <w:sz w:val="16"/>
                <w:szCs w:val="16"/>
              </w:rPr>
              <w:t>%</w:t>
            </w:r>
          </w:p>
        </w:tc>
        <w:tc>
          <w:tcPr>
            <w:tcW w:w="998" w:type="dxa"/>
            <w:vAlign w:val="center"/>
          </w:tcPr>
          <w:p w:rsidR="00DB0BC7" w:rsidRPr="00EF7365" w:rsidRDefault="00AB6344" w:rsidP="00AB6344">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AB6344" w:rsidP="00A6459C">
            <w:pPr>
              <w:jc w:val="center"/>
              <w:rPr>
                <w:rFonts w:ascii="Arial" w:hAnsi="Arial" w:cs="Arial"/>
                <w:sz w:val="16"/>
                <w:szCs w:val="16"/>
              </w:rPr>
            </w:pPr>
            <w:r>
              <w:rPr>
                <w:rFonts w:ascii="Arial" w:hAnsi="Arial" w:cs="Arial"/>
                <w:sz w:val="16"/>
                <w:szCs w:val="16"/>
              </w:rPr>
              <w:t>2</w:t>
            </w:r>
          </w:p>
        </w:tc>
        <w:tc>
          <w:tcPr>
            <w:tcW w:w="850"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2</w:t>
            </w:r>
          </w:p>
        </w:tc>
        <w:tc>
          <w:tcPr>
            <w:tcW w:w="851" w:type="dxa"/>
            <w:vAlign w:val="center"/>
          </w:tcPr>
          <w:p w:rsidR="00DB0BC7" w:rsidRPr="00EF7365" w:rsidRDefault="00AB6344" w:rsidP="00AB6344">
            <w:pPr>
              <w:jc w:val="center"/>
              <w:rPr>
                <w:rFonts w:ascii="Arial" w:hAnsi="Arial" w:cs="Arial"/>
                <w:sz w:val="16"/>
                <w:szCs w:val="16"/>
              </w:rPr>
            </w:pPr>
            <w:r>
              <w:rPr>
                <w:rFonts w:ascii="Arial" w:hAnsi="Arial" w:cs="Arial"/>
                <w:sz w:val="16"/>
                <w:szCs w:val="16"/>
              </w:rPr>
              <w:t>5</w:t>
            </w:r>
          </w:p>
        </w:tc>
        <w:tc>
          <w:tcPr>
            <w:tcW w:w="850"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7</w:t>
            </w:r>
          </w:p>
        </w:tc>
        <w:tc>
          <w:tcPr>
            <w:tcW w:w="901" w:type="dxa"/>
            <w:vAlign w:val="center"/>
          </w:tcPr>
          <w:p w:rsidR="00DB0BC7" w:rsidRPr="00EF7365" w:rsidRDefault="00AB6344" w:rsidP="00A6459C">
            <w:pPr>
              <w:jc w:val="center"/>
              <w:rPr>
                <w:rFonts w:ascii="Arial" w:hAnsi="Arial" w:cs="Arial"/>
                <w:sz w:val="16"/>
                <w:szCs w:val="16"/>
              </w:rPr>
            </w:pPr>
            <w:r>
              <w:rPr>
                <w:rFonts w:ascii="Arial" w:hAnsi="Arial" w:cs="Arial"/>
                <w:sz w:val="16"/>
                <w:szCs w:val="16"/>
              </w:rPr>
              <w:t>10</w:t>
            </w:r>
          </w:p>
        </w:tc>
      </w:tr>
      <w:tr w:rsidR="00AB6344" w:rsidRPr="000D71CB" w:rsidTr="00E506DE">
        <w:trPr>
          <w:trHeight w:val="408"/>
        </w:trPr>
        <w:tc>
          <w:tcPr>
            <w:tcW w:w="516" w:type="dxa"/>
            <w:vAlign w:val="center"/>
          </w:tcPr>
          <w:p w:rsidR="00AB6344" w:rsidRDefault="00AB6344" w:rsidP="00DB0BC7">
            <w:pPr>
              <w:jc w:val="center"/>
              <w:rPr>
                <w:rFonts w:ascii="Arial" w:hAnsi="Arial" w:cs="Arial"/>
                <w:sz w:val="16"/>
                <w:szCs w:val="16"/>
              </w:rPr>
            </w:pPr>
          </w:p>
        </w:tc>
        <w:tc>
          <w:tcPr>
            <w:tcW w:w="2286" w:type="dxa"/>
            <w:gridSpan w:val="2"/>
            <w:vAlign w:val="center"/>
          </w:tcPr>
          <w:p w:rsidR="00AB6344" w:rsidRDefault="00AB6344" w:rsidP="004D50DE">
            <w:pPr>
              <w:rPr>
                <w:rFonts w:ascii="Arial" w:hAnsi="Arial" w:cs="Arial"/>
                <w:color w:val="000000"/>
                <w:sz w:val="16"/>
                <w:szCs w:val="16"/>
              </w:rPr>
            </w:pPr>
            <w:r>
              <w:rPr>
                <w:rFonts w:ascii="Arial" w:hAnsi="Arial" w:cs="Arial"/>
                <w:color w:val="000000"/>
                <w:sz w:val="16"/>
                <w:szCs w:val="16"/>
              </w:rPr>
              <w:t>С</w:t>
            </w:r>
            <w:r w:rsidRPr="00AD0AAF">
              <w:rPr>
                <w:rFonts w:ascii="Arial" w:hAnsi="Arial" w:cs="Arial"/>
                <w:color w:val="000000"/>
                <w:sz w:val="16"/>
                <w:szCs w:val="16"/>
              </w:rPr>
              <w:t>нижение доли финансовых нагрузок на частный сектор</w:t>
            </w:r>
          </w:p>
        </w:tc>
        <w:tc>
          <w:tcPr>
            <w:tcW w:w="1134" w:type="dxa"/>
            <w:vAlign w:val="center"/>
          </w:tcPr>
          <w:p w:rsidR="00AB6344" w:rsidRDefault="00AB6344" w:rsidP="00EF7365">
            <w:pPr>
              <w:jc w:val="center"/>
              <w:rPr>
                <w:rFonts w:ascii="Arial" w:hAnsi="Arial" w:cs="Arial"/>
                <w:sz w:val="16"/>
                <w:szCs w:val="16"/>
              </w:rPr>
            </w:pPr>
            <w:r>
              <w:rPr>
                <w:rFonts w:ascii="Arial" w:hAnsi="Arial" w:cs="Arial"/>
                <w:sz w:val="16"/>
                <w:szCs w:val="16"/>
              </w:rPr>
              <w:t>%</w:t>
            </w:r>
          </w:p>
        </w:tc>
        <w:tc>
          <w:tcPr>
            <w:tcW w:w="998" w:type="dxa"/>
            <w:vAlign w:val="center"/>
          </w:tcPr>
          <w:p w:rsidR="00AB6344" w:rsidRDefault="00AB6344" w:rsidP="00A6459C">
            <w:pPr>
              <w:jc w:val="center"/>
              <w:rPr>
                <w:rFonts w:ascii="Arial" w:hAnsi="Arial" w:cs="Arial"/>
                <w:sz w:val="16"/>
                <w:szCs w:val="16"/>
              </w:rPr>
            </w:pPr>
            <w:r>
              <w:rPr>
                <w:rFonts w:ascii="Arial" w:hAnsi="Arial" w:cs="Arial"/>
                <w:sz w:val="16"/>
                <w:szCs w:val="16"/>
              </w:rPr>
              <w:t>0</w:t>
            </w:r>
          </w:p>
        </w:tc>
        <w:tc>
          <w:tcPr>
            <w:tcW w:w="825" w:type="dxa"/>
            <w:vAlign w:val="center"/>
          </w:tcPr>
          <w:p w:rsidR="00AB6344" w:rsidRDefault="00C07E8D"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AB6344" w:rsidRDefault="00C07E8D" w:rsidP="00A6459C">
            <w:pPr>
              <w:jc w:val="center"/>
              <w:rPr>
                <w:rFonts w:ascii="Arial" w:hAnsi="Arial" w:cs="Arial"/>
                <w:sz w:val="16"/>
                <w:szCs w:val="16"/>
              </w:rPr>
            </w:pPr>
            <w:r>
              <w:rPr>
                <w:rFonts w:ascii="Arial" w:hAnsi="Arial" w:cs="Arial"/>
                <w:sz w:val="16"/>
                <w:szCs w:val="16"/>
              </w:rPr>
              <w:t>1</w:t>
            </w:r>
          </w:p>
        </w:tc>
        <w:tc>
          <w:tcPr>
            <w:tcW w:w="850" w:type="dxa"/>
            <w:vAlign w:val="center"/>
          </w:tcPr>
          <w:p w:rsidR="00AB6344" w:rsidRDefault="00C07E8D" w:rsidP="00A6459C">
            <w:pPr>
              <w:jc w:val="center"/>
              <w:rPr>
                <w:rFonts w:ascii="Arial" w:hAnsi="Arial" w:cs="Arial"/>
                <w:sz w:val="16"/>
                <w:szCs w:val="16"/>
              </w:rPr>
            </w:pPr>
            <w:r>
              <w:rPr>
                <w:rFonts w:ascii="Arial" w:hAnsi="Arial" w:cs="Arial"/>
                <w:sz w:val="16"/>
                <w:szCs w:val="16"/>
              </w:rPr>
              <w:t>1</w:t>
            </w:r>
          </w:p>
        </w:tc>
        <w:tc>
          <w:tcPr>
            <w:tcW w:w="851" w:type="dxa"/>
            <w:vAlign w:val="center"/>
          </w:tcPr>
          <w:p w:rsidR="00AB6344" w:rsidRDefault="00C07E8D" w:rsidP="00A6459C">
            <w:pPr>
              <w:jc w:val="center"/>
              <w:rPr>
                <w:rFonts w:ascii="Arial" w:hAnsi="Arial" w:cs="Arial"/>
                <w:sz w:val="16"/>
                <w:szCs w:val="16"/>
              </w:rPr>
            </w:pPr>
            <w:r>
              <w:rPr>
                <w:rFonts w:ascii="Arial" w:hAnsi="Arial" w:cs="Arial"/>
                <w:sz w:val="16"/>
                <w:szCs w:val="16"/>
              </w:rPr>
              <w:t>1</w:t>
            </w:r>
          </w:p>
        </w:tc>
        <w:tc>
          <w:tcPr>
            <w:tcW w:w="850" w:type="dxa"/>
            <w:vAlign w:val="center"/>
          </w:tcPr>
          <w:p w:rsidR="00AB6344" w:rsidRDefault="00C07E8D" w:rsidP="00A6459C">
            <w:pPr>
              <w:jc w:val="center"/>
              <w:rPr>
                <w:rFonts w:ascii="Arial" w:hAnsi="Arial" w:cs="Arial"/>
                <w:sz w:val="16"/>
                <w:szCs w:val="16"/>
              </w:rPr>
            </w:pPr>
            <w:r>
              <w:rPr>
                <w:rFonts w:ascii="Arial" w:hAnsi="Arial" w:cs="Arial"/>
                <w:sz w:val="16"/>
                <w:szCs w:val="16"/>
              </w:rPr>
              <w:t>2</w:t>
            </w:r>
          </w:p>
        </w:tc>
        <w:tc>
          <w:tcPr>
            <w:tcW w:w="901" w:type="dxa"/>
            <w:vAlign w:val="center"/>
          </w:tcPr>
          <w:p w:rsidR="00AB6344" w:rsidRDefault="00C07E8D" w:rsidP="00A6459C">
            <w:pPr>
              <w:jc w:val="center"/>
              <w:rPr>
                <w:rFonts w:ascii="Arial" w:hAnsi="Arial" w:cs="Arial"/>
                <w:sz w:val="16"/>
                <w:szCs w:val="16"/>
              </w:rPr>
            </w:pPr>
            <w:r>
              <w:rPr>
                <w:rFonts w:ascii="Arial" w:hAnsi="Arial" w:cs="Arial"/>
                <w:sz w:val="16"/>
                <w:szCs w:val="16"/>
              </w:rPr>
              <w:t>5</w:t>
            </w:r>
          </w:p>
        </w:tc>
      </w:tr>
      <w:tr w:rsidR="00AB6344" w:rsidRPr="000D71CB" w:rsidTr="00E506DE">
        <w:trPr>
          <w:trHeight w:val="408"/>
        </w:trPr>
        <w:tc>
          <w:tcPr>
            <w:tcW w:w="516" w:type="dxa"/>
            <w:vAlign w:val="center"/>
          </w:tcPr>
          <w:p w:rsidR="00AB6344" w:rsidRDefault="00AB6344" w:rsidP="00DB0BC7">
            <w:pPr>
              <w:jc w:val="center"/>
              <w:rPr>
                <w:rFonts w:ascii="Arial" w:hAnsi="Arial" w:cs="Arial"/>
                <w:sz w:val="16"/>
                <w:szCs w:val="16"/>
              </w:rPr>
            </w:pPr>
          </w:p>
        </w:tc>
        <w:tc>
          <w:tcPr>
            <w:tcW w:w="2286" w:type="dxa"/>
            <w:gridSpan w:val="2"/>
            <w:vAlign w:val="center"/>
          </w:tcPr>
          <w:p w:rsidR="00AB6344" w:rsidRDefault="00AB6344" w:rsidP="004D50DE">
            <w:pPr>
              <w:rPr>
                <w:rFonts w:ascii="Arial" w:hAnsi="Arial" w:cs="Arial"/>
                <w:color w:val="000000"/>
                <w:sz w:val="16"/>
                <w:szCs w:val="16"/>
              </w:rPr>
            </w:pPr>
            <w:r>
              <w:rPr>
                <w:rFonts w:ascii="Arial" w:hAnsi="Arial" w:cs="Arial"/>
                <w:color w:val="000000"/>
                <w:sz w:val="16"/>
                <w:szCs w:val="16"/>
              </w:rPr>
              <w:t>С</w:t>
            </w:r>
            <w:r w:rsidRPr="00AD0AAF">
              <w:rPr>
                <w:rFonts w:ascii="Arial" w:hAnsi="Arial" w:cs="Arial"/>
                <w:color w:val="000000"/>
                <w:sz w:val="16"/>
                <w:szCs w:val="16"/>
              </w:rPr>
              <w:t>нижение доли финансовых нагрузок на муниципальный (государственный) сектор</w:t>
            </w:r>
          </w:p>
        </w:tc>
        <w:tc>
          <w:tcPr>
            <w:tcW w:w="1134" w:type="dxa"/>
            <w:vAlign w:val="center"/>
          </w:tcPr>
          <w:p w:rsidR="00AB6344" w:rsidRDefault="00AB6344" w:rsidP="00EF7365">
            <w:pPr>
              <w:jc w:val="center"/>
              <w:rPr>
                <w:rFonts w:ascii="Arial" w:hAnsi="Arial" w:cs="Arial"/>
                <w:sz w:val="16"/>
                <w:szCs w:val="16"/>
              </w:rPr>
            </w:pPr>
            <w:r>
              <w:rPr>
                <w:rFonts w:ascii="Arial" w:hAnsi="Arial" w:cs="Arial"/>
                <w:sz w:val="16"/>
                <w:szCs w:val="16"/>
              </w:rPr>
              <w:t>%</w:t>
            </w:r>
          </w:p>
        </w:tc>
        <w:tc>
          <w:tcPr>
            <w:tcW w:w="998" w:type="dxa"/>
            <w:vAlign w:val="center"/>
          </w:tcPr>
          <w:p w:rsidR="00AB6344" w:rsidRDefault="00AB6344" w:rsidP="00A6459C">
            <w:pPr>
              <w:jc w:val="center"/>
              <w:rPr>
                <w:rFonts w:ascii="Arial" w:hAnsi="Arial" w:cs="Arial"/>
                <w:sz w:val="16"/>
                <w:szCs w:val="16"/>
              </w:rPr>
            </w:pPr>
            <w:r>
              <w:rPr>
                <w:rFonts w:ascii="Arial" w:hAnsi="Arial" w:cs="Arial"/>
                <w:sz w:val="16"/>
                <w:szCs w:val="16"/>
              </w:rPr>
              <w:t>0</w:t>
            </w:r>
          </w:p>
        </w:tc>
        <w:tc>
          <w:tcPr>
            <w:tcW w:w="825" w:type="dxa"/>
            <w:vAlign w:val="center"/>
          </w:tcPr>
          <w:p w:rsidR="00AB6344" w:rsidRDefault="00C07E8D"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AB6344" w:rsidRDefault="00C07E8D" w:rsidP="00A6459C">
            <w:pPr>
              <w:jc w:val="center"/>
              <w:rPr>
                <w:rFonts w:ascii="Arial" w:hAnsi="Arial" w:cs="Arial"/>
                <w:sz w:val="16"/>
                <w:szCs w:val="16"/>
              </w:rPr>
            </w:pPr>
            <w:r>
              <w:rPr>
                <w:rFonts w:ascii="Arial" w:hAnsi="Arial" w:cs="Arial"/>
                <w:sz w:val="16"/>
                <w:szCs w:val="16"/>
              </w:rPr>
              <w:t>1</w:t>
            </w:r>
          </w:p>
        </w:tc>
        <w:tc>
          <w:tcPr>
            <w:tcW w:w="850" w:type="dxa"/>
            <w:vAlign w:val="center"/>
          </w:tcPr>
          <w:p w:rsidR="00AB6344" w:rsidRDefault="00C07E8D" w:rsidP="00A6459C">
            <w:pPr>
              <w:jc w:val="center"/>
              <w:rPr>
                <w:rFonts w:ascii="Arial" w:hAnsi="Arial" w:cs="Arial"/>
                <w:sz w:val="16"/>
                <w:szCs w:val="16"/>
              </w:rPr>
            </w:pPr>
            <w:r>
              <w:rPr>
                <w:rFonts w:ascii="Arial" w:hAnsi="Arial" w:cs="Arial"/>
                <w:sz w:val="16"/>
                <w:szCs w:val="16"/>
              </w:rPr>
              <w:t>1</w:t>
            </w:r>
          </w:p>
        </w:tc>
        <w:tc>
          <w:tcPr>
            <w:tcW w:w="851" w:type="dxa"/>
            <w:vAlign w:val="center"/>
          </w:tcPr>
          <w:p w:rsidR="00AB6344" w:rsidRDefault="00C07E8D" w:rsidP="00A6459C">
            <w:pPr>
              <w:jc w:val="center"/>
              <w:rPr>
                <w:rFonts w:ascii="Arial" w:hAnsi="Arial" w:cs="Arial"/>
                <w:sz w:val="16"/>
                <w:szCs w:val="16"/>
              </w:rPr>
            </w:pPr>
            <w:r>
              <w:rPr>
                <w:rFonts w:ascii="Arial" w:hAnsi="Arial" w:cs="Arial"/>
                <w:sz w:val="16"/>
                <w:szCs w:val="16"/>
              </w:rPr>
              <w:t>1</w:t>
            </w:r>
          </w:p>
        </w:tc>
        <w:tc>
          <w:tcPr>
            <w:tcW w:w="850" w:type="dxa"/>
            <w:vAlign w:val="center"/>
          </w:tcPr>
          <w:p w:rsidR="00AB6344" w:rsidRDefault="00C07E8D" w:rsidP="00A6459C">
            <w:pPr>
              <w:jc w:val="center"/>
              <w:rPr>
                <w:rFonts w:ascii="Arial" w:hAnsi="Arial" w:cs="Arial"/>
                <w:sz w:val="16"/>
                <w:szCs w:val="16"/>
              </w:rPr>
            </w:pPr>
            <w:r>
              <w:rPr>
                <w:rFonts w:ascii="Arial" w:hAnsi="Arial" w:cs="Arial"/>
                <w:sz w:val="16"/>
                <w:szCs w:val="16"/>
              </w:rPr>
              <w:t>2</w:t>
            </w:r>
          </w:p>
        </w:tc>
        <w:tc>
          <w:tcPr>
            <w:tcW w:w="901" w:type="dxa"/>
            <w:vAlign w:val="center"/>
          </w:tcPr>
          <w:p w:rsidR="00AB6344" w:rsidRDefault="00C07E8D" w:rsidP="00A6459C">
            <w:pPr>
              <w:jc w:val="center"/>
              <w:rPr>
                <w:rFonts w:ascii="Arial" w:hAnsi="Arial" w:cs="Arial"/>
                <w:sz w:val="16"/>
                <w:szCs w:val="16"/>
              </w:rPr>
            </w:pPr>
            <w:r>
              <w:rPr>
                <w:rFonts w:ascii="Arial" w:hAnsi="Arial" w:cs="Arial"/>
                <w:sz w:val="16"/>
                <w:szCs w:val="16"/>
              </w:rPr>
              <w:t>5</w:t>
            </w:r>
          </w:p>
        </w:tc>
      </w:tr>
      <w:tr w:rsidR="00AB6344" w:rsidRPr="000D71CB" w:rsidTr="00E506DE">
        <w:trPr>
          <w:trHeight w:val="408"/>
        </w:trPr>
        <w:tc>
          <w:tcPr>
            <w:tcW w:w="516" w:type="dxa"/>
            <w:vAlign w:val="center"/>
          </w:tcPr>
          <w:p w:rsidR="00AB6344" w:rsidRDefault="00AB6344" w:rsidP="00DB0BC7">
            <w:pPr>
              <w:jc w:val="center"/>
              <w:rPr>
                <w:rFonts w:ascii="Arial" w:hAnsi="Arial" w:cs="Arial"/>
                <w:sz w:val="16"/>
                <w:szCs w:val="16"/>
              </w:rPr>
            </w:pPr>
          </w:p>
        </w:tc>
        <w:tc>
          <w:tcPr>
            <w:tcW w:w="2286" w:type="dxa"/>
            <w:gridSpan w:val="2"/>
            <w:vAlign w:val="center"/>
          </w:tcPr>
          <w:p w:rsidR="00AB6344" w:rsidRDefault="00AB6344" w:rsidP="004D50DE">
            <w:pPr>
              <w:rPr>
                <w:rFonts w:ascii="Arial" w:hAnsi="Arial" w:cs="Arial"/>
                <w:color w:val="000000"/>
                <w:sz w:val="16"/>
                <w:szCs w:val="16"/>
              </w:rPr>
            </w:pPr>
            <w:r>
              <w:rPr>
                <w:rFonts w:ascii="Arial" w:hAnsi="Arial" w:cs="Arial"/>
                <w:sz w:val="16"/>
                <w:szCs w:val="16"/>
              </w:rPr>
              <w:t xml:space="preserve">Количество </w:t>
            </w:r>
            <w:r w:rsidRPr="00AD0AAF">
              <w:rPr>
                <w:rFonts w:ascii="Arial" w:hAnsi="Arial" w:cs="Arial"/>
                <w:sz w:val="16"/>
                <w:szCs w:val="16"/>
              </w:rPr>
              <w:t xml:space="preserve">вновь созданных объектов в сфере энергетического хозяйства, способствующих сокращению </w:t>
            </w:r>
            <w:r w:rsidRPr="00AD0AAF">
              <w:rPr>
                <w:rFonts w:ascii="Arial" w:hAnsi="Arial" w:cs="Arial"/>
                <w:color w:val="000000"/>
                <w:sz w:val="16"/>
                <w:szCs w:val="16"/>
              </w:rPr>
              <w:t>энергетических и финансовых издержек</w:t>
            </w:r>
          </w:p>
        </w:tc>
        <w:tc>
          <w:tcPr>
            <w:tcW w:w="1134" w:type="dxa"/>
            <w:vAlign w:val="center"/>
          </w:tcPr>
          <w:p w:rsidR="00AB6344" w:rsidRDefault="00AB6344"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AB6344" w:rsidRDefault="00AB6344" w:rsidP="00A6459C">
            <w:pPr>
              <w:jc w:val="center"/>
              <w:rPr>
                <w:rFonts w:ascii="Arial" w:hAnsi="Arial" w:cs="Arial"/>
                <w:sz w:val="16"/>
                <w:szCs w:val="16"/>
              </w:rPr>
            </w:pPr>
            <w:r>
              <w:rPr>
                <w:rFonts w:ascii="Arial" w:hAnsi="Arial" w:cs="Arial"/>
                <w:sz w:val="16"/>
                <w:szCs w:val="16"/>
              </w:rPr>
              <w:t>0</w:t>
            </w:r>
          </w:p>
        </w:tc>
        <w:tc>
          <w:tcPr>
            <w:tcW w:w="825" w:type="dxa"/>
            <w:vAlign w:val="center"/>
          </w:tcPr>
          <w:p w:rsidR="00AB6344" w:rsidRDefault="00AB634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AB6344" w:rsidRDefault="00AB6344" w:rsidP="00A6459C">
            <w:pPr>
              <w:jc w:val="center"/>
              <w:rPr>
                <w:rFonts w:ascii="Arial" w:hAnsi="Arial" w:cs="Arial"/>
                <w:sz w:val="16"/>
                <w:szCs w:val="16"/>
              </w:rPr>
            </w:pPr>
            <w:r>
              <w:rPr>
                <w:rFonts w:ascii="Arial" w:hAnsi="Arial" w:cs="Arial"/>
                <w:sz w:val="16"/>
                <w:szCs w:val="16"/>
              </w:rPr>
              <w:t>0</w:t>
            </w:r>
          </w:p>
        </w:tc>
        <w:tc>
          <w:tcPr>
            <w:tcW w:w="850" w:type="dxa"/>
            <w:vAlign w:val="center"/>
          </w:tcPr>
          <w:p w:rsidR="00AB6344" w:rsidRDefault="00AB6344" w:rsidP="00A6459C">
            <w:pPr>
              <w:jc w:val="center"/>
              <w:rPr>
                <w:rFonts w:ascii="Arial" w:hAnsi="Arial" w:cs="Arial"/>
                <w:sz w:val="16"/>
                <w:szCs w:val="16"/>
              </w:rPr>
            </w:pPr>
            <w:r>
              <w:rPr>
                <w:rFonts w:ascii="Arial" w:hAnsi="Arial" w:cs="Arial"/>
                <w:sz w:val="16"/>
                <w:szCs w:val="16"/>
              </w:rPr>
              <w:t>0</w:t>
            </w:r>
          </w:p>
        </w:tc>
        <w:tc>
          <w:tcPr>
            <w:tcW w:w="851" w:type="dxa"/>
            <w:vAlign w:val="center"/>
          </w:tcPr>
          <w:p w:rsidR="00AB6344" w:rsidRDefault="00AB6344" w:rsidP="00A6459C">
            <w:pPr>
              <w:jc w:val="center"/>
              <w:rPr>
                <w:rFonts w:ascii="Arial" w:hAnsi="Arial" w:cs="Arial"/>
                <w:sz w:val="16"/>
                <w:szCs w:val="16"/>
              </w:rPr>
            </w:pPr>
            <w:r>
              <w:rPr>
                <w:rFonts w:ascii="Arial" w:hAnsi="Arial" w:cs="Arial"/>
                <w:sz w:val="16"/>
                <w:szCs w:val="16"/>
              </w:rPr>
              <w:t>2</w:t>
            </w:r>
          </w:p>
        </w:tc>
        <w:tc>
          <w:tcPr>
            <w:tcW w:w="850" w:type="dxa"/>
            <w:vAlign w:val="center"/>
          </w:tcPr>
          <w:p w:rsidR="00AB6344" w:rsidRDefault="00AB6344" w:rsidP="00A6459C">
            <w:pPr>
              <w:jc w:val="center"/>
              <w:rPr>
                <w:rFonts w:ascii="Arial" w:hAnsi="Arial" w:cs="Arial"/>
                <w:sz w:val="16"/>
                <w:szCs w:val="16"/>
              </w:rPr>
            </w:pPr>
            <w:r>
              <w:rPr>
                <w:rFonts w:ascii="Arial" w:hAnsi="Arial" w:cs="Arial"/>
                <w:sz w:val="16"/>
                <w:szCs w:val="16"/>
              </w:rPr>
              <w:t>3</w:t>
            </w:r>
          </w:p>
        </w:tc>
        <w:tc>
          <w:tcPr>
            <w:tcW w:w="901" w:type="dxa"/>
            <w:vAlign w:val="center"/>
          </w:tcPr>
          <w:p w:rsidR="00AB6344" w:rsidRDefault="00AB6344" w:rsidP="00A6459C">
            <w:pPr>
              <w:jc w:val="center"/>
              <w:rPr>
                <w:rFonts w:ascii="Arial" w:hAnsi="Arial" w:cs="Arial"/>
                <w:sz w:val="16"/>
                <w:szCs w:val="16"/>
              </w:rPr>
            </w:pPr>
            <w:r>
              <w:rPr>
                <w:rFonts w:ascii="Arial" w:hAnsi="Arial" w:cs="Arial"/>
                <w:sz w:val="16"/>
                <w:szCs w:val="16"/>
              </w:rPr>
              <w:t>5</w:t>
            </w:r>
          </w:p>
        </w:tc>
      </w:tr>
      <w:tr w:rsidR="00AB6344" w:rsidRPr="000D71CB" w:rsidTr="00E506DE">
        <w:trPr>
          <w:trHeight w:val="408"/>
        </w:trPr>
        <w:tc>
          <w:tcPr>
            <w:tcW w:w="516" w:type="dxa"/>
            <w:vAlign w:val="center"/>
          </w:tcPr>
          <w:p w:rsidR="00AB6344" w:rsidRDefault="00AB6344" w:rsidP="00DB0BC7">
            <w:pPr>
              <w:jc w:val="center"/>
              <w:rPr>
                <w:rFonts w:ascii="Arial" w:hAnsi="Arial" w:cs="Arial"/>
                <w:sz w:val="16"/>
                <w:szCs w:val="16"/>
              </w:rPr>
            </w:pPr>
          </w:p>
        </w:tc>
        <w:tc>
          <w:tcPr>
            <w:tcW w:w="2286" w:type="dxa"/>
            <w:gridSpan w:val="2"/>
            <w:vAlign w:val="center"/>
          </w:tcPr>
          <w:p w:rsidR="00AB6344" w:rsidRDefault="00AB6344" w:rsidP="004D50DE">
            <w:pPr>
              <w:rPr>
                <w:rFonts w:ascii="Arial" w:hAnsi="Arial" w:cs="Arial"/>
                <w:sz w:val="16"/>
                <w:szCs w:val="16"/>
              </w:rPr>
            </w:pPr>
            <w:r>
              <w:rPr>
                <w:rFonts w:ascii="Arial" w:hAnsi="Arial" w:cs="Arial"/>
                <w:sz w:val="16"/>
                <w:szCs w:val="16"/>
              </w:rPr>
              <w:t>Количество</w:t>
            </w:r>
            <w:r w:rsidRPr="00AD0AAF">
              <w:rPr>
                <w:rFonts w:ascii="Arial" w:hAnsi="Arial" w:cs="Arial"/>
                <w:color w:val="000000"/>
                <w:sz w:val="16"/>
                <w:szCs w:val="16"/>
              </w:rPr>
              <w:t xml:space="preserve"> </w:t>
            </w:r>
            <w:r w:rsidRPr="00AD0AAF">
              <w:rPr>
                <w:rFonts w:ascii="Arial" w:hAnsi="Arial" w:cs="Arial"/>
                <w:sz w:val="16"/>
                <w:szCs w:val="16"/>
              </w:rPr>
              <w:t xml:space="preserve">объектов инженерной </w:t>
            </w:r>
            <w:r>
              <w:rPr>
                <w:rFonts w:ascii="Arial" w:hAnsi="Arial" w:cs="Arial"/>
                <w:sz w:val="16"/>
                <w:szCs w:val="16"/>
              </w:rPr>
              <w:t xml:space="preserve"> </w:t>
            </w:r>
            <w:r w:rsidRPr="00AD0AAF">
              <w:rPr>
                <w:rFonts w:ascii="Arial" w:hAnsi="Arial" w:cs="Arial"/>
                <w:sz w:val="16"/>
                <w:szCs w:val="16"/>
              </w:rPr>
              <w:t>и социальной инфраструктур, на которых осуществлены мероприятия по энергосбережению</w:t>
            </w:r>
          </w:p>
        </w:tc>
        <w:tc>
          <w:tcPr>
            <w:tcW w:w="1134" w:type="dxa"/>
            <w:vAlign w:val="center"/>
          </w:tcPr>
          <w:p w:rsidR="00AB6344" w:rsidRPr="00534E9F" w:rsidRDefault="00AB6344"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AB6344" w:rsidRDefault="00AB6344" w:rsidP="00A6459C">
            <w:pPr>
              <w:jc w:val="center"/>
              <w:rPr>
                <w:rFonts w:ascii="Arial" w:hAnsi="Arial" w:cs="Arial"/>
                <w:sz w:val="16"/>
                <w:szCs w:val="16"/>
              </w:rPr>
            </w:pPr>
            <w:r>
              <w:rPr>
                <w:rFonts w:ascii="Arial" w:hAnsi="Arial" w:cs="Arial"/>
                <w:sz w:val="16"/>
                <w:szCs w:val="16"/>
              </w:rPr>
              <w:t>0</w:t>
            </w:r>
          </w:p>
        </w:tc>
        <w:tc>
          <w:tcPr>
            <w:tcW w:w="825" w:type="dxa"/>
            <w:vAlign w:val="center"/>
          </w:tcPr>
          <w:p w:rsidR="00AB6344" w:rsidRDefault="00AB6344" w:rsidP="00A6459C">
            <w:pPr>
              <w:jc w:val="center"/>
              <w:rPr>
                <w:rFonts w:ascii="Arial" w:hAnsi="Arial" w:cs="Arial"/>
                <w:sz w:val="16"/>
                <w:szCs w:val="16"/>
              </w:rPr>
            </w:pPr>
            <w:r>
              <w:rPr>
                <w:rFonts w:ascii="Arial" w:hAnsi="Arial" w:cs="Arial"/>
                <w:sz w:val="16"/>
                <w:szCs w:val="16"/>
              </w:rPr>
              <w:t>1</w:t>
            </w:r>
          </w:p>
        </w:tc>
        <w:tc>
          <w:tcPr>
            <w:tcW w:w="870" w:type="dxa"/>
            <w:gridSpan w:val="2"/>
            <w:vAlign w:val="center"/>
          </w:tcPr>
          <w:p w:rsidR="00AB6344" w:rsidRDefault="00AB6344" w:rsidP="00A6459C">
            <w:pPr>
              <w:jc w:val="center"/>
              <w:rPr>
                <w:rFonts w:ascii="Arial" w:hAnsi="Arial" w:cs="Arial"/>
                <w:sz w:val="16"/>
                <w:szCs w:val="16"/>
              </w:rPr>
            </w:pPr>
            <w:r>
              <w:rPr>
                <w:rFonts w:ascii="Arial" w:hAnsi="Arial" w:cs="Arial"/>
                <w:sz w:val="16"/>
                <w:szCs w:val="16"/>
              </w:rPr>
              <w:t>1</w:t>
            </w:r>
          </w:p>
        </w:tc>
        <w:tc>
          <w:tcPr>
            <w:tcW w:w="850" w:type="dxa"/>
            <w:vAlign w:val="center"/>
          </w:tcPr>
          <w:p w:rsidR="00AB6344" w:rsidRDefault="00AB6344" w:rsidP="00A6459C">
            <w:pPr>
              <w:jc w:val="center"/>
              <w:rPr>
                <w:rFonts w:ascii="Arial" w:hAnsi="Arial" w:cs="Arial"/>
                <w:sz w:val="16"/>
                <w:szCs w:val="16"/>
              </w:rPr>
            </w:pPr>
            <w:r>
              <w:rPr>
                <w:rFonts w:ascii="Arial" w:hAnsi="Arial" w:cs="Arial"/>
                <w:sz w:val="16"/>
                <w:szCs w:val="16"/>
              </w:rPr>
              <w:t>2</w:t>
            </w:r>
          </w:p>
        </w:tc>
        <w:tc>
          <w:tcPr>
            <w:tcW w:w="851" w:type="dxa"/>
            <w:vAlign w:val="center"/>
          </w:tcPr>
          <w:p w:rsidR="00AB6344" w:rsidRDefault="00AB6344" w:rsidP="00A6459C">
            <w:pPr>
              <w:jc w:val="center"/>
              <w:rPr>
                <w:rFonts w:ascii="Arial" w:hAnsi="Arial" w:cs="Arial"/>
                <w:sz w:val="16"/>
                <w:szCs w:val="16"/>
              </w:rPr>
            </w:pPr>
            <w:r>
              <w:rPr>
                <w:rFonts w:ascii="Arial" w:hAnsi="Arial" w:cs="Arial"/>
                <w:sz w:val="16"/>
                <w:szCs w:val="16"/>
              </w:rPr>
              <w:t>3</w:t>
            </w:r>
          </w:p>
        </w:tc>
        <w:tc>
          <w:tcPr>
            <w:tcW w:w="850" w:type="dxa"/>
            <w:vAlign w:val="center"/>
          </w:tcPr>
          <w:p w:rsidR="00AB6344" w:rsidRDefault="00AB6344" w:rsidP="00A6459C">
            <w:pPr>
              <w:jc w:val="center"/>
              <w:rPr>
                <w:rFonts w:ascii="Arial" w:hAnsi="Arial" w:cs="Arial"/>
                <w:sz w:val="16"/>
                <w:szCs w:val="16"/>
              </w:rPr>
            </w:pPr>
            <w:r>
              <w:rPr>
                <w:rFonts w:ascii="Arial" w:hAnsi="Arial" w:cs="Arial"/>
                <w:sz w:val="16"/>
                <w:szCs w:val="16"/>
              </w:rPr>
              <w:t>5</w:t>
            </w:r>
          </w:p>
        </w:tc>
        <w:tc>
          <w:tcPr>
            <w:tcW w:w="901" w:type="dxa"/>
            <w:vAlign w:val="center"/>
          </w:tcPr>
          <w:p w:rsidR="00AB6344" w:rsidRDefault="00AB6344" w:rsidP="00A6459C">
            <w:pPr>
              <w:jc w:val="center"/>
              <w:rPr>
                <w:rFonts w:ascii="Arial" w:hAnsi="Arial" w:cs="Arial"/>
                <w:sz w:val="16"/>
                <w:szCs w:val="16"/>
              </w:rPr>
            </w:pPr>
            <w:r>
              <w:rPr>
                <w:rFonts w:ascii="Arial" w:hAnsi="Arial" w:cs="Arial"/>
                <w:sz w:val="16"/>
                <w:szCs w:val="16"/>
              </w:rPr>
              <w:t>6</w:t>
            </w:r>
          </w:p>
        </w:tc>
      </w:tr>
      <w:tr w:rsidR="004D50DE" w:rsidRPr="000D71CB" w:rsidTr="00E506DE">
        <w:trPr>
          <w:trHeight w:val="408"/>
        </w:trPr>
        <w:tc>
          <w:tcPr>
            <w:tcW w:w="516" w:type="dxa"/>
            <w:vAlign w:val="center"/>
          </w:tcPr>
          <w:p w:rsidR="004D50DE" w:rsidRDefault="004D50DE" w:rsidP="00DB0BC7">
            <w:pPr>
              <w:jc w:val="center"/>
              <w:rPr>
                <w:rFonts w:ascii="Arial" w:hAnsi="Arial" w:cs="Arial"/>
                <w:sz w:val="16"/>
                <w:szCs w:val="16"/>
              </w:rPr>
            </w:pPr>
          </w:p>
        </w:tc>
        <w:tc>
          <w:tcPr>
            <w:tcW w:w="2286" w:type="dxa"/>
            <w:gridSpan w:val="2"/>
            <w:vAlign w:val="center"/>
          </w:tcPr>
          <w:p w:rsidR="004D50DE" w:rsidRPr="00E506DE" w:rsidRDefault="004D50DE" w:rsidP="004D50DE">
            <w:pPr>
              <w:rPr>
                <w:rFonts w:ascii="Arial" w:hAnsi="Arial" w:cs="Arial"/>
                <w:sz w:val="16"/>
                <w:szCs w:val="16"/>
              </w:rPr>
            </w:pPr>
            <w:r w:rsidRPr="00E506DE">
              <w:rPr>
                <w:rFonts w:ascii="Arial" w:hAnsi="Arial" w:cs="Arial"/>
                <w:sz w:val="16"/>
                <w:szCs w:val="16"/>
              </w:rPr>
              <w:t>Количество</w:t>
            </w:r>
            <w:r w:rsidR="0004504D">
              <w:rPr>
                <w:rFonts w:ascii="Arial" w:hAnsi="Arial" w:cs="Arial"/>
                <w:sz w:val="16"/>
                <w:szCs w:val="16"/>
              </w:rPr>
              <w:t xml:space="preserve"> инвесторов и партнёров</w:t>
            </w:r>
            <w:r>
              <w:rPr>
                <w:rFonts w:ascii="Arial" w:hAnsi="Arial" w:cs="Arial"/>
                <w:sz w:val="16"/>
                <w:szCs w:val="16"/>
              </w:rPr>
              <w:t>, принимающих участие в реализации программы</w:t>
            </w:r>
          </w:p>
        </w:tc>
        <w:tc>
          <w:tcPr>
            <w:tcW w:w="1134" w:type="dxa"/>
            <w:vAlign w:val="center"/>
          </w:tcPr>
          <w:p w:rsidR="004D50DE" w:rsidRDefault="004D50DE" w:rsidP="00EF7365">
            <w:pPr>
              <w:jc w:val="center"/>
              <w:rPr>
                <w:rFonts w:ascii="Arial" w:hAnsi="Arial" w:cs="Arial"/>
                <w:sz w:val="16"/>
                <w:szCs w:val="16"/>
              </w:rPr>
            </w:pPr>
            <w:r>
              <w:rPr>
                <w:rFonts w:ascii="Arial" w:hAnsi="Arial" w:cs="Arial"/>
                <w:sz w:val="16"/>
                <w:szCs w:val="16"/>
              </w:rPr>
              <w:t>Чел</w:t>
            </w:r>
            <w:r w:rsidRPr="00E506DE">
              <w:rPr>
                <w:rFonts w:ascii="Arial" w:hAnsi="Arial" w:cs="Arial"/>
                <w:sz w:val="16"/>
                <w:szCs w:val="16"/>
              </w:rPr>
              <w:t>.</w:t>
            </w:r>
          </w:p>
        </w:tc>
        <w:tc>
          <w:tcPr>
            <w:tcW w:w="998" w:type="dxa"/>
            <w:vAlign w:val="center"/>
          </w:tcPr>
          <w:p w:rsidR="004D50DE" w:rsidRDefault="008203DB" w:rsidP="00A6459C">
            <w:pPr>
              <w:jc w:val="center"/>
              <w:rPr>
                <w:rFonts w:ascii="Arial" w:hAnsi="Arial" w:cs="Arial"/>
                <w:sz w:val="16"/>
                <w:szCs w:val="16"/>
              </w:rPr>
            </w:pPr>
            <w:r>
              <w:rPr>
                <w:rFonts w:ascii="Arial" w:hAnsi="Arial" w:cs="Arial"/>
                <w:sz w:val="16"/>
                <w:szCs w:val="16"/>
              </w:rPr>
              <w:t>0</w:t>
            </w:r>
          </w:p>
        </w:tc>
        <w:tc>
          <w:tcPr>
            <w:tcW w:w="825" w:type="dxa"/>
            <w:vAlign w:val="center"/>
          </w:tcPr>
          <w:p w:rsidR="004D50DE" w:rsidRDefault="008203DB"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4D50DE" w:rsidRDefault="008203DB" w:rsidP="00A6459C">
            <w:pPr>
              <w:jc w:val="center"/>
              <w:rPr>
                <w:rFonts w:ascii="Arial" w:hAnsi="Arial" w:cs="Arial"/>
                <w:sz w:val="16"/>
                <w:szCs w:val="16"/>
              </w:rPr>
            </w:pPr>
            <w:r>
              <w:rPr>
                <w:rFonts w:ascii="Arial" w:hAnsi="Arial" w:cs="Arial"/>
                <w:sz w:val="16"/>
                <w:szCs w:val="16"/>
              </w:rPr>
              <w:t>1</w:t>
            </w:r>
          </w:p>
        </w:tc>
        <w:tc>
          <w:tcPr>
            <w:tcW w:w="850" w:type="dxa"/>
            <w:vAlign w:val="center"/>
          </w:tcPr>
          <w:p w:rsidR="004D50DE" w:rsidRDefault="008203DB" w:rsidP="00A6459C">
            <w:pPr>
              <w:jc w:val="center"/>
              <w:rPr>
                <w:rFonts w:ascii="Arial" w:hAnsi="Arial" w:cs="Arial"/>
                <w:sz w:val="16"/>
                <w:szCs w:val="16"/>
              </w:rPr>
            </w:pPr>
            <w:r>
              <w:rPr>
                <w:rFonts w:ascii="Arial" w:hAnsi="Arial" w:cs="Arial"/>
                <w:sz w:val="16"/>
                <w:szCs w:val="16"/>
              </w:rPr>
              <w:t>1</w:t>
            </w:r>
          </w:p>
        </w:tc>
        <w:tc>
          <w:tcPr>
            <w:tcW w:w="851" w:type="dxa"/>
            <w:vAlign w:val="center"/>
          </w:tcPr>
          <w:p w:rsidR="004D50DE" w:rsidRDefault="008203DB" w:rsidP="00A6459C">
            <w:pPr>
              <w:jc w:val="center"/>
              <w:rPr>
                <w:rFonts w:ascii="Arial" w:hAnsi="Arial" w:cs="Arial"/>
                <w:sz w:val="16"/>
                <w:szCs w:val="16"/>
              </w:rPr>
            </w:pPr>
            <w:r>
              <w:rPr>
                <w:rFonts w:ascii="Arial" w:hAnsi="Arial" w:cs="Arial"/>
                <w:sz w:val="16"/>
                <w:szCs w:val="16"/>
              </w:rPr>
              <w:t>1</w:t>
            </w:r>
          </w:p>
        </w:tc>
        <w:tc>
          <w:tcPr>
            <w:tcW w:w="850" w:type="dxa"/>
            <w:vAlign w:val="center"/>
          </w:tcPr>
          <w:p w:rsidR="004D50DE" w:rsidRDefault="008203DB" w:rsidP="00A6459C">
            <w:pPr>
              <w:jc w:val="center"/>
              <w:rPr>
                <w:rFonts w:ascii="Arial" w:hAnsi="Arial" w:cs="Arial"/>
                <w:sz w:val="16"/>
                <w:szCs w:val="16"/>
              </w:rPr>
            </w:pPr>
            <w:r>
              <w:rPr>
                <w:rFonts w:ascii="Arial" w:hAnsi="Arial" w:cs="Arial"/>
                <w:sz w:val="16"/>
                <w:szCs w:val="16"/>
              </w:rPr>
              <w:t>2</w:t>
            </w:r>
          </w:p>
        </w:tc>
        <w:tc>
          <w:tcPr>
            <w:tcW w:w="901" w:type="dxa"/>
            <w:vAlign w:val="center"/>
          </w:tcPr>
          <w:p w:rsidR="004D50DE" w:rsidRDefault="008203DB" w:rsidP="00A6459C">
            <w:pPr>
              <w:jc w:val="center"/>
              <w:rPr>
                <w:rFonts w:ascii="Arial" w:hAnsi="Arial" w:cs="Arial"/>
                <w:sz w:val="16"/>
                <w:szCs w:val="16"/>
              </w:rPr>
            </w:pPr>
            <w:r>
              <w:rPr>
                <w:rFonts w:ascii="Arial" w:hAnsi="Arial" w:cs="Arial"/>
                <w:sz w:val="16"/>
                <w:szCs w:val="16"/>
              </w:rPr>
              <w:t>2</w:t>
            </w:r>
          </w:p>
        </w:tc>
      </w:tr>
      <w:tr w:rsidR="0004504D" w:rsidRPr="000D71CB" w:rsidTr="00E506DE">
        <w:trPr>
          <w:trHeight w:val="408"/>
        </w:trPr>
        <w:tc>
          <w:tcPr>
            <w:tcW w:w="516" w:type="dxa"/>
            <w:vAlign w:val="center"/>
          </w:tcPr>
          <w:p w:rsidR="0004504D" w:rsidRDefault="0004504D" w:rsidP="00DB0BC7">
            <w:pPr>
              <w:jc w:val="center"/>
              <w:rPr>
                <w:rFonts w:ascii="Arial" w:hAnsi="Arial" w:cs="Arial"/>
                <w:sz w:val="16"/>
                <w:szCs w:val="16"/>
              </w:rPr>
            </w:pPr>
          </w:p>
        </w:tc>
        <w:tc>
          <w:tcPr>
            <w:tcW w:w="2286" w:type="dxa"/>
            <w:gridSpan w:val="2"/>
            <w:vAlign w:val="center"/>
          </w:tcPr>
          <w:p w:rsidR="0004504D" w:rsidRPr="00E506DE" w:rsidRDefault="0004504D" w:rsidP="0004504D">
            <w:pPr>
              <w:rPr>
                <w:rFonts w:ascii="Arial" w:hAnsi="Arial" w:cs="Arial"/>
                <w:sz w:val="16"/>
                <w:szCs w:val="16"/>
              </w:rPr>
            </w:pPr>
            <w:r>
              <w:rPr>
                <w:rFonts w:ascii="Arial" w:hAnsi="Arial" w:cs="Arial"/>
                <w:sz w:val="16"/>
                <w:szCs w:val="16"/>
              </w:rPr>
              <w:t>Доля населения, которую охватит сфера реализации программы</w:t>
            </w:r>
          </w:p>
        </w:tc>
        <w:tc>
          <w:tcPr>
            <w:tcW w:w="1134" w:type="dxa"/>
            <w:vAlign w:val="center"/>
          </w:tcPr>
          <w:p w:rsidR="0004504D" w:rsidRDefault="0004504D" w:rsidP="00EF7365">
            <w:pPr>
              <w:jc w:val="center"/>
              <w:rPr>
                <w:rFonts w:ascii="Arial" w:hAnsi="Arial" w:cs="Arial"/>
                <w:sz w:val="16"/>
                <w:szCs w:val="16"/>
              </w:rPr>
            </w:pPr>
            <w:r>
              <w:rPr>
                <w:rFonts w:ascii="Arial" w:hAnsi="Arial" w:cs="Arial"/>
                <w:sz w:val="16"/>
                <w:szCs w:val="16"/>
              </w:rPr>
              <w:t>%</w:t>
            </w:r>
          </w:p>
        </w:tc>
        <w:tc>
          <w:tcPr>
            <w:tcW w:w="998" w:type="dxa"/>
            <w:vAlign w:val="center"/>
          </w:tcPr>
          <w:p w:rsidR="0004504D" w:rsidRDefault="00AB6344" w:rsidP="00A6459C">
            <w:pPr>
              <w:jc w:val="center"/>
              <w:rPr>
                <w:rFonts w:ascii="Arial" w:hAnsi="Arial" w:cs="Arial"/>
                <w:sz w:val="16"/>
                <w:szCs w:val="16"/>
              </w:rPr>
            </w:pPr>
            <w:r>
              <w:rPr>
                <w:rFonts w:ascii="Arial" w:hAnsi="Arial" w:cs="Arial"/>
                <w:sz w:val="16"/>
                <w:szCs w:val="16"/>
              </w:rPr>
              <w:t>20</w:t>
            </w:r>
          </w:p>
        </w:tc>
        <w:tc>
          <w:tcPr>
            <w:tcW w:w="825" w:type="dxa"/>
            <w:vAlign w:val="center"/>
          </w:tcPr>
          <w:p w:rsidR="0004504D" w:rsidRDefault="00AB6344" w:rsidP="00A6459C">
            <w:pPr>
              <w:jc w:val="center"/>
              <w:rPr>
                <w:rFonts w:ascii="Arial" w:hAnsi="Arial" w:cs="Arial"/>
                <w:sz w:val="16"/>
                <w:szCs w:val="16"/>
              </w:rPr>
            </w:pPr>
            <w:r>
              <w:rPr>
                <w:rFonts w:ascii="Arial" w:hAnsi="Arial" w:cs="Arial"/>
                <w:sz w:val="16"/>
                <w:szCs w:val="16"/>
              </w:rPr>
              <w:t>20</w:t>
            </w:r>
          </w:p>
        </w:tc>
        <w:tc>
          <w:tcPr>
            <w:tcW w:w="870" w:type="dxa"/>
            <w:gridSpan w:val="2"/>
            <w:vAlign w:val="center"/>
          </w:tcPr>
          <w:p w:rsidR="0004504D" w:rsidRDefault="00AB6344" w:rsidP="00A6459C">
            <w:pPr>
              <w:jc w:val="center"/>
              <w:rPr>
                <w:rFonts w:ascii="Arial" w:hAnsi="Arial" w:cs="Arial"/>
                <w:sz w:val="16"/>
                <w:szCs w:val="16"/>
              </w:rPr>
            </w:pPr>
            <w:r>
              <w:rPr>
                <w:rFonts w:ascii="Arial" w:hAnsi="Arial" w:cs="Arial"/>
                <w:sz w:val="16"/>
                <w:szCs w:val="16"/>
              </w:rPr>
              <w:t>35</w:t>
            </w:r>
          </w:p>
        </w:tc>
        <w:tc>
          <w:tcPr>
            <w:tcW w:w="850" w:type="dxa"/>
            <w:vAlign w:val="center"/>
          </w:tcPr>
          <w:p w:rsidR="0004504D" w:rsidRDefault="00AB6344" w:rsidP="00A6459C">
            <w:pPr>
              <w:jc w:val="center"/>
              <w:rPr>
                <w:rFonts w:ascii="Arial" w:hAnsi="Arial" w:cs="Arial"/>
                <w:sz w:val="16"/>
                <w:szCs w:val="16"/>
              </w:rPr>
            </w:pPr>
            <w:r>
              <w:rPr>
                <w:rFonts w:ascii="Arial" w:hAnsi="Arial" w:cs="Arial"/>
                <w:sz w:val="16"/>
                <w:szCs w:val="16"/>
              </w:rPr>
              <w:t>45</w:t>
            </w:r>
          </w:p>
        </w:tc>
        <w:tc>
          <w:tcPr>
            <w:tcW w:w="851" w:type="dxa"/>
            <w:vAlign w:val="center"/>
          </w:tcPr>
          <w:p w:rsidR="0004504D" w:rsidRDefault="00AB6344" w:rsidP="00A6459C">
            <w:pPr>
              <w:jc w:val="center"/>
              <w:rPr>
                <w:rFonts w:ascii="Arial" w:hAnsi="Arial" w:cs="Arial"/>
                <w:sz w:val="16"/>
                <w:szCs w:val="16"/>
              </w:rPr>
            </w:pPr>
            <w:r>
              <w:rPr>
                <w:rFonts w:ascii="Arial" w:hAnsi="Arial" w:cs="Arial"/>
                <w:sz w:val="16"/>
                <w:szCs w:val="16"/>
              </w:rPr>
              <w:t>50</w:t>
            </w:r>
          </w:p>
        </w:tc>
        <w:tc>
          <w:tcPr>
            <w:tcW w:w="850" w:type="dxa"/>
            <w:vAlign w:val="center"/>
          </w:tcPr>
          <w:p w:rsidR="0004504D" w:rsidRDefault="00AB6344" w:rsidP="00A6459C">
            <w:pPr>
              <w:jc w:val="center"/>
              <w:rPr>
                <w:rFonts w:ascii="Arial" w:hAnsi="Arial" w:cs="Arial"/>
                <w:sz w:val="16"/>
                <w:szCs w:val="16"/>
              </w:rPr>
            </w:pPr>
            <w:r>
              <w:rPr>
                <w:rFonts w:ascii="Arial" w:hAnsi="Arial" w:cs="Arial"/>
                <w:sz w:val="16"/>
                <w:szCs w:val="16"/>
              </w:rPr>
              <w:t>55</w:t>
            </w:r>
          </w:p>
        </w:tc>
        <w:tc>
          <w:tcPr>
            <w:tcW w:w="901" w:type="dxa"/>
            <w:vAlign w:val="center"/>
          </w:tcPr>
          <w:p w:rsidR="0004504D" w:rsidRDefault="00AB6344" w:rsidP="00A6459C">
            <w:pPr>
              <w:jc w:val="center"/>
              <w:rPr>
                <w:rFonts w:ascii="Arial" w:hAnsi="Arial" w:cs="Arial"/>
                <w:sz w:val="16"/>
                <w:szCs w:val="16"/>
              </w:rPr>
            </w:pPr>
            <w:r>
              <w:rPr>
                <w:rFonts w:ascii="Arial" w:hAnsi="Arial" w:cs="Arial"/>
                <w:sz w:val="16"/>
                <w:szCs w:val="16"/>
              </w:rPr>
              <w:t>65</w:t>
            </w:r>
          </w:p>
        </w:tc>
      </w:tr>
    </w:tbl>
    <w:p w:rsidR="00AD0AAF" w:rsidRDefault="00AD0AAF" w:rsidP="00AD0AAF">
      <w:pPr>
        <w:rPr>
          <w:rFonts w:ascii="Arial" w:eastAsia="Arial" w:hAnsi="Arial" w:cs="Arial"/>
          <w:b/>
          <w:sz w:val="22"/>
          <w:szCs w:val="22"/>
        </w:rPr>
      </w:pPr>
    </w:p>
    <w:p w:rsidR="002404CD" w:rsidRDefault="006D2A7E" w:rsidP="006D2A7E">
      <w:pPr>
        <w:ind w:firstLine="284"/>
        <w:jc w:val="center"/>
        <w:rPr>
          <w:rFonts w:ascii="Arial" w:eastAsia="Arial" w:hAnsi="Arial" w:cs="Arial"/>
          <w:b/>
          <w:sz w:val="22"/>
          <w:szCs w:val="22"/>
        </w:rPr>
      </w:pPr>
      <w:r>
        <w:rPr>
          <w:rFonts w:ascii="Arial" w:eastAsia="Arial" w:hAnsi="Arial" w:cs="Arial"/>
          <w:b/>
          <w:sz w:val="22"/>
          <w:szCs w:val="22"/>
        </w:rPr>
        <w:t>Раздел 7</w:t>
      </w:r>
      <w:r w:rsidRPr="0081358D">
        <w:rPr>
          <w:rFonts w:ascii="Arial" w:eastAsia="Arial" w:hAnsi="Arial" w:cs="Arial"/>
          <w:b/>
          <w:sz w:val="22"/>
          <w:szCs w:val="22"/>
        </w:rPr>
        <w:t>.</w:t>
      </w:r>
      <w:r w:rsidRPr="00566FE9">
        <w:rPr>
          <w:rFonts w:ascii="Arial" w:eastAsia="Arial" w:hAnsi="Arial" w:cs="Arial"/>
          <w:b/>
          <w:sz w:val="22"/>
          <w:szCs w:val="22"/>
        </w:rPr>
        <w:t>Риски реализации муниципальной программы</w:t>
      </w:r>
    </w:p>
    <w:p w:rsidR="007E5C9B" w:rsidRDefault="007E5C9B" w:rsidP="006D2A7E">
      <w:pPr>
        <w:ind w:firstLine="284"/>
        <w:jc w:val="center"/>
        <w:rPr>
          <w:rFonts w:ascii="Arial" w:eastAsia="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К основным рискам реализации муниципальной программы относятся: </w:t>
      </w:r>
    </w:p>
    <w:p w:rsidR="007E5C9B" w:rsidRDefault="007E5C9B" w:rsidP="007E5C9B">
      <w:pPr>
        <w:jc w:val="both"/>
        <w:rPr>
          <w:rFonts w:ascii="Arial" w:hAnsi="Arial" w:cs="Arial"/>
          <w:sz w:val="22"/>
          <w:szCs w:val="22"/>
        </w:rPr>
      </w:pPr>
    </w:p>
    <w:p w:rsidR="007E5C9B" w:rsidRPr="007E5C9B" w:rsidRDefault="007E5C9B" w:rsidP="007E5C9B">
      <w:pPr>
        <w:jc w:val="both"/>
        <w:rPr>
          <w:rFonts w:ascii="Arial" w:hAnsi="Arial" w:cs="Arial"/>
          <w:sz w:val="22"/>
          <w:szCs w:val="22"/>
        </w:rPr>
      </w:pPr>
      <w:r w:rsidRPr="007E5C9B">
        <w:rPr>
          <w:rFonts w:ascii="Arial" w:hAnsi="Arial" w:cs="Arial"/>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ограничения финансовых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планирование бюджетных расходов с применением методик оценки эффективности бюджетных расходов; </w:t>
      </w:r>
    </w:p>
    <w:p w:rsidR="007E5C9B" w:rsidRDefault="007E5C9B" w:rsidP="007E5C9B">
      <w:pPr>
        <w:jc w:val="both"/>
        <w:rPr>
          <w:rFonts w:ascii="Arial" w:hAnsi="Arial" w:cs="Arial"/>
          <w:sz w:val="22"/>
          <w:szCs w:val="22"/>
        </w:rPr>
      </w:pPr>
      <w:r>
        <w:rPr>
          <w:rFonts w:ascii="Arial" w:hAnsi="Arial" w:cs="Arial"/>
          <w:sz w:val="22"/>
          <w:szCs w:val="22"/>
        </w:rPr>
        <w:t>3)</w:t>
      </w:r>
      <w:r w:rsidRPr="007E5C9B">
        <w:rPr>
          <w:rFonts w:ascii="Arial" w:hAnsi="Arial" w:cs="Arial"/>
          <w:sz w:val="22"/>
          <w:szCs w:val="22"/>
        </w:rPr>
        <w:t xml:space="preserve">определение приоритетов для первоочередного финансирования; </w:t>
      </w:r>
    </w:p>
    <w:p w:rsidR="007E5C9B" w:rsidRDefault="007E5C9B" w:rsidP="007E5C9B">
      <w:pPr>
        <w:jc w:val="both"/>
        <w:rPr>
          <w:rFonts w:ascii="Arial" w:hAnsi="Arial" w:cs="Arial"/>
          <w:sz w:val="22"/>
          <w:szCs w:val="22"/>
        </w:rPr>
      </w:pPr>
      <w:r>
        <w:rPr>
          <w:rFonts w:ascii="Arial" w:hAnsi="Arial" w:cs="Arial"/>
          <w:sz w:val="22"/>
          <w:szCs w:val="22"/>
        </w:rPr>
        <w:t>4)</w:t>
      </w:r>
      <w:r w:rsidRPr="007E5C9B">
        <w:rPr>
          <w:rFonts w:ascii="Arial" w:hAnsi="Arial" w:cs="Arial"/>
          <w:sz w:val="22"/>
          <w:szCs w:val="22"/>
        </w:rPr>
        <w:t xml:space="preserve">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Меры по снижению рисков: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осуществление  мониторинга  изменения  федерального  и регионального законодательства с оценкой возможных последствий;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актуализация нормативных правовых актов </w:t>
      </w:r>
      <w:proofErr w:type="spellStart"/>
      <w:r>
        <w:rPr>
          <w:rFonts w:ascii="Arial" w:hAnsi="Arial" w:cs="Arial"/>
          <w:sz w:val="22"/>
          <w:szCs w:val="22"/>
        </w:rPr>
        <w:t>Юголокского</w:t>
      </w:r>
      <w:proofErr w:type="spellEnd"/>
      <w:r>
        <w:rPr>
          <w:rFonts w:ascii="Arial" w:hAnsi="Arial" w:cs="Arial"/>
          <w:sz w:val="22"/>
          <w:szCs w:val="22"/>
        </w:rPr>
        <w:t xml:space="preserve"> сельского поселения</w:t>
      </w:r>
      <w:r w:rsidRPr="007E5C9B">
        <w:rPr>
          <w:rFonts w:ascii="Arial" w:hAnsi="Arial" w:cs="Arial"/>
          <w:sz w:val="22"/>
          <w:szCs w:val="22"/>
        </w:rPr>
        <w:t xml:space="preserve"> в сфере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Pr>
          <w:rFonts w:ascii="Arial" w:hAnsi="Arial" w:cs="Arial"/>
          <w:sz w:val="22"/>
          <w:szCs w:val="22"/>
        </w:rPr>
        <w:t>3.А</w:t>
      </w:r>
      <w:r w:rsidRPr="007E5C9B">
        <w:rPr>
          <w:rFonts w:ascii="Arial" w:hAnsi="Arial" w:cs="Arial"/>
          <w:sz w:val="22"/>
          <w:szCs w:val="22"/>
        </w:rPr>
        <w:t xml:space="preserve">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минимизации административных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проведение мониторинга исполнения показателей муниципальной программы;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своевременная  корректировка  мероприятий  муниципальной программы при выявлении указанной потребности; </w:t>
      </w:r>
    </w:p>
    <w:p w:rsidR="007E5C9B" w:rsidRDefault="007E5C9B" w:rsidP="007E5C9B">
      <w:pPr>
        <w:jc w:val="both"/>
        <w:rPr>
          <w:rFonts w:ascii="Arial" w:hAnsi="Arial" w:cs="Arial"/>
          <w:sz w:val="22"/>
          <w:szCs w:val="22"/>
        </w:rPr>
      </w:pPr>
      <w:r w:rsidRPr="007E5C9B">
        <w:rPr>
          <w:rFonts w:ascii="Arial" w:hAnsi="Arial" w:cs="Arial"/>
          <w:sz w:val="22"/>
          <w:szCs w:val="22"/>
        </w:rPr>
        <w:t>3)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Pr="00FF00DE" w:rsidRDefault="00DB0BC7" w:rsidP="00DB0BC7">
      <w:pPr>
        <w:rPr>
          <w:rFonts w:ascii="Arial" w:hAnsi="Arial" w:cs="Arial"/>
          <w:sz w:val="22"/>
          <w:szCs w:val="22"/>
        </w:rPr>
      </w:pPr>
      <w:r w:rsidRPr="00FF00DE">
        <w:rPr>
          <w:rFonts w:ascii="Arial" w:hAnsi="Arial" w:cs="Arial"/>
          <w:sz w:val="22"/>
          <w:szCs w:val="22"/>
        </w:rPr>
        <w:t xml:space="preserve">Глава </w:t>
      </w:r>
      <w:proofErr w:type="spellStart"/>
      <w:r w:rsidRPr="00FF00DE">
        <w:rPr>
          <w:rFonts w:ascii="Arial" w:hAnsi="Arial" w:cs="Arial"/>
          <w:sz w:val="22"/>
          <w:szCs w:val="22"/>
        </w:rPr>
        <w:t>Юголокского</w:t>
      </w:r>
      <w:proofErr w:type="spellEnd"/>
    </w:p>
    <w:p w:rsidR="00DB0BC7" w:rsidRPr="00FF00DE" w:rsidRDefault="00DB0BC7" w:rsidP="00DB0BC7">
      <w:pPr>
        <w:rPr>
          <w:rFonts w:ascii="Arial" w:hAnsi="Arial" w:cs="Arial"/>
          <w:sz w:val="22"/>
          <w:szCs w:val="22"/>
        </w:rPr>
      </w:pPr>
      <w:r w:rsidRPr="00FF00DE">
        <w:rPr>
          <w:rFonts w:ascii="Arial" w:hAnsi="Arial" w:cs="Arial"/>
          <w:sz w:val="22"/>
          <w:szCs w:val="22"/>
        </w:rPr>
        <w:t xml:space="preserve">муниципального образования                                                                 </w:t>
      </w:r>
      <w:r>
        <w:rPr>
          <w:rFonts w:ascii="Arial" w:hAnsi="Arial" w:cs="Arial"/>
          <w:sz w:val="22"/>
          <w:szCs w:val="22"/>
        </w:rPr>
        <w:t xml:space="preserve">               </w:t>
      </w:r>
      <w:r w:rsidRPr="00FF00DE">
        <w:rPr>
          <w:rFonts w:ascii="Arial" w:hAnsi="Arial" w:cs="Arial"/>
          <w:sz w:val="22"/>
          <w:szCs w:val="22"/>
        </w:rPr>
        <w:t xml:space="preserve"> </w:t>
      </w:r>
      <w:proofErr w:type="spellStart"/>
      <w:r w:rsidRPr="00FF00DE">
        <w:rPr>
          <w:rFonts w:ascii="Arial" w:hAnsi="Arial" w:cs="Arial"/>
          <w:sz w:val="22"/>
          <w:szCs w:val="22"/>
        </w:rPr>
        <w:t>Булатников</w:t>
      </w:r>
      <w:proofErr w:type="spellEnd"/>
      <w:r w:rsidRPr="00FF00DE">
        <w:rPr>
          <w:rFonts w:ascii="Arial" w:hAnsi="Arial" w:cs="Arial"/>
          <w:sz w:val="22"/>
          <w:szCs w:val="22"/>
        </w:rPr>
        <w:t xml:space="preserve"> И.С.</w:t>
      </w:r>
    </w:p>
    <w:p w:rsidR="00DB0BC7" w:rsidRPr="007E5C9B" w:rsidRDefault="00DB0BC7" w:rsidP="007E5C9B">
      <w:pPr>
        <w:jc w:val="both"/>
        <w:rPr>
          <w:rFonts w:ascii="Arial" w:hAnsi="Arial" w:cs="Arial"/>
          <w:sz w:val="22"/>
          <w:szCs w:val="22"/>
        </w:rPr>
      </w:pPr>
    </w:p>
    <w:sectPr w:rsidR="00DB0BC7" w:rsidRPr="007E5C9B"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E1" w:rsidRDefault="00AC10E1" w:rsidP="00607321">
      <w:r>
        <w:separator/>
      </w:r>
    </w:p>
  </w:endnote>
  <w:endnote w:type="continuationSeparator" w:id="0">
    <w:p w:rsidR="00AC10E1" w:rsidRDefault="00AC10E1"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EndPr/>
    <w:sdtContent>
      <w:p w:rsidR="00244FA4" w:rsidRDefault="00244FA4">
        <w:pPr>
          <w:pStyle w:val="af6"/>
          <w:jc w:val="center"/>
        </w:pPr>
        <w:r>
          <w:fldChar w:fldCharType="begin"/>
        </w:r>
        <w:r>
          <w:instrText>PAGE   \* MERGEFORMAT</w:instrText>
        </w:r>
        <w:r>
          <w:fldChar w:fldCharType="separate"/>
        </w:r>
        <w:r w:rsidR="00424BCC">
          <w:rPr>
            <w:noProof/>
          </w:rPr>
          <w:t>3</w:t>
        </w:r>
        <w:r>
          <w:fldChar w:fldCharType="end"/>
        </w:r>
      </w:p>
    </w:sdtContent>
  </w:sdt>
  <w:p w:rsidR="00244FA4" w:rsidRDefault="00244FA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E1" w:rsidRDefault="00AC10E1" w:rsidP="00607321">
      <w:r>
        <w:separator/>
      </w:r>
    </w:p>
  </w:footnote>
  <w:footnote w:type="continuationSeparator" w:id="0">
    <w:p w:rsidR="00AC10E1" w:rsidRDefault="00AC10E1"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3C65"/>
    <w:rsid w:val="00017588"/>
    <w:rsid w:val="00017E9A"/>
    <w:rsid w:val="00020ADC"/>
    <w:rsid w:val="000227D9"/>
    <w:rsid w:val="000238AC"/>
    <w:rsid w:val="00025D20"/>
    <w:rsid w:val="00026AF0"/>
    <w:rsid w:val="000277FE"/>
    <w:rsid w:val="00030138"/>
    <w:rsid w:val="00032469"/>
    <w:rsid w:val="00033226"/>
    <w:rsid w:val="000344A7"/>
    <w:rsid w:val="00035110"/>
    <w:rsid w:val="00035DE6"/>
    <w:rsid w:val="000375E7"/>
    <w:rsid w:val="000409DC"/>
    <w:rsid w:val="000409E3"/>
    <w:rsid w:val="00042671"/>
    <w:rsid w:val="00043432"/>
    <w:rsid w:val="000444F2"/>
    <w:rsid w:val="0004504D"/>
    <w:rsid w:val="00047E57"/>
    <w:rsid w:val="00047EC9"/>
    <w:rsid w:val="00050767"/>
    <w:rsid w:val="00053F4B"/>
    <w:rsid w:val="000566D0"/>
    <w:rsid w:val="00057755"/>
    <w:rsid w:val="00057EBC"/>
    <w:rsid w:val="00057F2D"/>
    <w:rsid w:val="0006011D"/>
    <w:rsid w:val="0006145F"/>
    <w:rsid w:val="0006216A"/>
    <w:rsid w:val="00063EE1"/>
    <w:rsid w:val="00063F2E"/>
    <w:rsid w:val="0006794D"/>
    <w:rsid w:val="00067CC3"/>
    <w:rsid w:val="00071470"/>
    <w:rsid w:val="00072D11"/>
    <w:rsid w:val="000737EB"/>
    <w:rsid w:val="000779BA"/>
    <w:rsid w:val="000805AB"/>
    <w:rsid w:val="00080782"/>
    <w:rsid w:val="00083CE3"/>
    <w:rsid w:val="000874ED"/>
    <w:rsid w:val="00087D8A"/>
    <w:rsid w:val="000922FF"/>
    <w:rsid w:val="00092C17"/>
    <w:rsid w:val="00094328"/>
    <w:rsid w:val="00097894"/>
    <w:rsid w:val="000A00F0"/>
    <w:rsid w:val="000A1CE3"/>
    <w:rsid w:val="000A50A2"/>
    <w:rsid w:val="000A6485"/>
    <w:rsid w:val="000A72D4"/>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D42"/>
    <w:rsid w:val="00107E1D"/>
    <w:rsid w:val="00111DC1"/>
    <w:rsid w:val="001136A7"/>
    <w:rsid w:val="00113706"/>
    <w:rsid w:val="00113FB6"/>
    <w:rsid w:val="001164F7"/>
    <w:rsid w:val="001179CF"/>
    <w:rsid w:val="00121784"/>
    <w:rsid w:val="001229A1"/>
    <w:rsid w:val="00124BA1"/>
    <w:rsid w:val="00127685"/>
    <w:rsid w:val="00127884"/>
    <w:rsid w:val="00127BE0"/>
    <w:rsid w:val="00132745"/>
    <w:rsid w:val="00137AEB"/>
    <w:rsid w:val="001400C8"/>
    <w:rsid w:val="00140567"/>
    <w:rsid w:val="001410A8"/>
    <w:rsid w:val="00142A4D"/>
    <w:rsid w:val="00145508"/>
    <w:rsid w:val="001456F4"/>
    <w:rsid w:val="00145788"/>
    <w:rsid w:val="0014695E"/>
    <w:rsid w:val="001506D8"/>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45BB"/>
    <w:rsid w:val="00185505"/>
    <w:rsid w:val="00191095"/>
    <w:rsid w:val="001937EF"/>
    <w:rsid w:val="001938E7"/>
    <w:rsid w:val="001943CE"/>
    <w:rsid w:val="00195E89"/>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3A7"/>
    <w:rsid w:val="001F08A2"/>
    <w:rsid w:val="001F12B1"/>
    <w:rsid w:val="001F2A37"/>
    <w:rsid w:val="001F3B3D"/>
    <w:rsid w:val="001F4D2D"/>
    <w:rsid w:val="001F6B75"/>
    <w:rsid w:val="00201CDA"/>
    <w:rsid w:val="00201E88"/>
    <w:rsid w:val="00202327"/>
    <w:rsid w:val="002047F7"/>
    <w:rsid w:val="002070FC"/>
    <w:rsid w:val="00207444"/>
    <w:rsid w:val="0021136A"/>
    <w:rsid w:val="002116E4"/>
    <w:rsid w:val="00211B3C"/>
    <w:rsid w:val="00212AAF"/>
    <w:rsid w:val="00212C7C"/>
    <w:rsid w:val="00213913"/>
    <w:rsid w:val="00214867"/>
    <w:rsid w:val="00221F0B"/>
    <w:rsid w:val="00225B9A"/>
    <w:rsid w:val="00231972"/>
    <w:rsid w:val="00231EC6"/>
    <w:rsid w:val="002331AB"/>
    <w:rsid w:val="00233E28"/>
    <w:rsid w:val="00234E63"/>
    <w:rsid w:val="00237117"/>
    <w:rsid w:val="002374CF"/>
    <w:rsid w:val="002404CD"/>
    <w:rsid w:val="002429F6"/>
    <w:rsid w:val="0024306D"/>
    <w:rsid w:val="00244622"/>
    <w:rsid w:val="00244FA4"/>
    <w:rsid w:val="00245359"/>
    <w:rsid w:val="002474C0"/>
    <w:rsid w:val="00247963"/>
    <w:rsid w:val="00252673"/>
    <w:rsid w:val="00252E92"/>
    <w:rsid w:val="00254245"/>
    <w:rsid w:val="00254ECD"/>
    <w:rsid w:val="00256622"/>
    <w:rsid w:val="002568EE"/>
    <w:rsid w:val="00256B37"/>
    <w:rsid w:val="00261877"/>
    <w:rsid w:val="00262581"/>
    <w:rsid w:val="002642CC"/>
    <w:rsid w:val="0026486D"/>
    <w:rsid w:val="00266AD5"/>
    <w:rsid w:val="00266B14"/>
    <w:rsid w:val="00267763"/>
    <w:rsid w:val="002703FF"/>
    <w:rsid w:val="0027145A"/>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3860"/>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5D64"/>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2D2"/>
    <w:rsid w:val="003418DE"/>
    <w:rsid w:val="00343345"/>
    <w:rsid w:val="003440B8"/>
    <w:rsid w:val="0034421D"/>
    <w:rsid w:val="00345DED"/>
    <w:rsid w:val="003540CE"/>
    <w:rsid w:val="0035508D"/>
    <w:rsid w:val="00357036"/>
    <w:rsid w:val="00357095"/>
    <w:rsid w:val="00361A8A"/>
    <w:rsid w:val="0036344D"/>
    <w:rsid w:val="00363C0D"/>
    <w:rsid w:val="003640B9"/>
    <w:rsid w:val="003704AA"/>
    <w:rsid w:val="00370F09"/>
    <w:rsid w:val="0037257C"/>
    <w:rsid w:val="00372D0C"/>
    <w:rsid w:val="0037399F"/>
    <w:rsid w:val="00374141"/>
    <w:rsid w:val="003744AD"/>
    <w:rsid w:val="003752E7"/>
    <w:rsid w:val="003762A3"/>
    <w:rsid w:val="0038190F"/>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4A3C"/>
    <w:rsid w:val="003E532B"/>
    <w:rsid w:val="003E5785"/>
    <w:rsid w:val="003E764E"/>
    <w:rsid w:val="003F4058"/>
    <w:rsid w:val="003F417F"/>
    <w:rsid w:val="003F4248"/>
    <w:rsid w:val="003F58F4"/>
    <w:rsid w:val="003F6655"/>
    <w:rsid w:val="0040030C"/>
    <w:rsid w:val="00400E33"/>
    <w:rsid w:val="00401727"/>
    <w:rsid w:val="00401CB7"/>
    <w:rsid w:val="0040372B"/>
    <w:rsid w:val="00406B70"/>
    <w:rsid w:val="004102A8"/>
    <w:rsid w:val="00410B00"/>
    <w:rsid w:val="004126C3"/>
    <w:rsid w:val="0041503E"/>
    <w:rsid w:val="00416D12"/>
    <w:rsid w:val="004209FA"/>
    <w:rsid w:val="00421C39"/>
    <w:rsid w:val="00422E2C"/>
    <w:rsid w:val="00422ED7"/>
    <w:rsid w:val="00423E85"/>
    <w:rsid w:val="00424813"/>
    <w:rsid w:val="00424BCC"/>
    <w:rsid w:val="0042534E"/>
    <w:rsid w:val="00427DDE"/>
    <w:rsid w:val="00427F64"/>
    <w:rsid w:val="004307A1"/>
    <w:rsid w:val="0043080C"/>
    <w:rsid w:val="00431728"/>
    <w:rsid w:val="00431C31"/>
    <w:rsid w:val="004324DC"/>
    <w:rsid w:val="004325B4"/>
    <w:rsid w:val="00434089"/>
    <w:rsid w:val="0043496A"/>
    <w:rsid w:val="00436E39"/>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12D"/>
    <w:rsid w:val="004734E2"/>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31A"/>
    <w:rsid w:val="004C0E3E"/>
    <w:rsid w:val="004C0E45"/>
    <w:rsid w:val="004C1508"/>
    <w:rsid w:val="004C1CB4"/>
    <w:rsid w:val="004C1EAC"/>
    <w:rsid w:val="004C44C0"/>
    <w:rsid w:val="004C6178"/>
    <w:rsid w:val="004C6D05"/>
    <w:rsid w:val="004D2D98"/>
    <w:rsid w:val="004D3828"/>
    <w:rsid w:val="004D3D4C"/>
    <w:rsid w:val="004D50DE"/>
    <w:rsid w:val="004D55DE"/>
    <w:rsid w:val="004E0620"/>
    <w:rsid w:val="004E22C8"/>
    <w:rsid w:val="004E43EC"/>
    <w:rsid w:val="004E5461"/>
    <w:rsid w:val="004E60E4"/>
    <w:rsid w:val="004E6C4C"/>
    <w:rsid w:val="004E7697"/>
    <w:rsid w:val="004E7D72"/>
    <w:rsid w:val="004F0B43"/>
    <w:rsid w:val="004F2191"/>
    <w:rsid w:val="004F3051"/>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6700"/>
    <w:rsid w:val="0052709F"/>
    <w:rsid w:val="00530A9D"/>
    <w:rsid w:val="00534E9F"/>
    <w:rsid w:val="00536CEC"/>
    <w:rsid w:val="00540F2A"/>
    <w:rsid w:val="00541589"/>
    <w:rsid w:val="00543352"/>
    <w:rsid w:val="005500C9"/>
    <w:rsid w:val="0055104B"/>
    <w:rsid w:val="00553BCA"/>
    <w:rsid w:val="00553F31"/>
    <w:rsid w:val="00557296"/>
    <w:rsid w:val="005606D3"/>
    <w:rsid w:val="00562BD8"/>
    <w:rsid w:val="00562CB4"/>
    <w:rsid w:val="0056348C"/>
    <w:rsid w:val="005659B2"/>
    <w:rsid w:val="00566FE9"/>
    <w:rsid w:val="0057037B"/>
    <w:rsid w:val="00573F1D"/>
    <w:rsid w:val="00573F4B"/>
    <w:rsid w:val="0057643F"/>
    <w:rsid w:val="0058133C"/>
    <w:rsid w:val="00581C3F"/>
    <w:rsid w:val="005826F5"/>
    <w:rsid w:val="00584D18"/>
    <w:rsid w:val="0058546E"/>
    <w:rsid w:val="00590174"/>
    <w:rsid w:val="00591805"/>
    <w:rsid w:val="00591E7F"/>
    <w:rsid w:val="005933C7"/>
    <w:rsid w:val="00594F2E"/>
    <w:rsid w:val="00597771"/>
    <w:rsid w:val="00597A4C"/>
    <w:rsid w:val="005A0243"/>
    <w:rsid w:val="005A135F"/>
    <w:rsid w:val="005A2A57"/>
    <w:rsid w:val="005A3919"/>
    <w:rsid w:val="005A4B5C"/>
    <w:rsid w:val="005A557A"/>
    <w:rsid w:val="005A55E3"/>
    <w:rsid w:val="005A5AAB"/>
    <w:rsid w:val="005A687C"/>
    <w:rsid w:val="005A7155"/>
    <w:rsid w:val="005B13E4"/>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60A4"/>
    <w:rsid w:val="005E631F"/>
    <w:rsid w:val="005E658D"/>
    <w:rsid w:val="005E7AD4"/>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534"/>
    <w:rsid w:val="00617BCB"/>
    <w:rsid w:val="006208B4"/>
    <w:rsid w:val="006211F3"/>
    <w:rsid w:val="00622776"/>
    <w:rsid w:val="00622D78"/>
    <w:rsid w:val="0062381B"/>
    <w:rsid w:val="006240D3"/>
    <w:rsid w:val="00625992"/>
    <w:rsid w:val="00627498"/>
    <w:rsid w:val="00630A59"/>
    <w:rsid w:val="00631594"/>
    <w:rsid w:val="0063499C"/>
    <w:rsid w:val="00634FCC"/>
    <w:rsid w:val="00636488"/>
    <w:rsid w:val="006365D6"/>
    <w:rsid w:val="00636FF7"/>
    <w:rsid w:val="00637FA3"/>
    <w:rsid w:val="006404ED"/>
    <w:rsid w:val="00642EE5"/>
    <w:rsid w:val="00643434"/>
    <w:rsid w:val="00644EEA"/>
    <w:rsid w:val="00645298"/>
    <w:rsid w:val="006464F3"/>
    <w:rsid w:val="006466B6"/>
    <w:rsid w:val="00652F01"/>
    <w:rsid w:val="0065553B"/>
    <w:rsid w:val="00656AC9"/>
    <w:rsid w:val="00657F2C"/>
    <w:rsid w:val="00660A31"/>
    <w:rsid w:val="006624F9"/>
    <w:rsid w:val="00664A69"/>
    <w:rsid w:val="00670C9C"/>
    <w:rsid w:val="00674286"/>
    <w:rsid w:val="00675449"/>
    <w:rsid w:val="0067670B"/>
    <w:rsid w:val="00680B59"/>
    <w:rsid w:val="00682A56"/>
    <w:rsid w:val="00684DF1"/>
    <w:rsid w:val="0068589C"/>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C7841"/>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D13"/>
    <w:rsid w:val="007449C4"/>
    <w:rsid w:val="00744B63"/>
    <w:rsid w:val="00745822"/>
    <w:rsid w:val="00747749"/>
    <w:rsid w:val="00753CF9"/>
    <w:rsid w:val="0075407B"/>
    <w:rsid w:val="00760243"/>
    <w:rsid w:val="007643D9"/>
    <w:rsid w:val="00765DD6"/>
    <w:rsid w:val="00766A49"/>
    <w:rsid w:val="007709A4"/>
    <w:rsid w:val="007718AB"/>
    <w:rsid w:val="0077373F"/>
    <w:rsid w:val="00776281"/>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113B"/>
    <w:rsid w:val="007A2DEF"/>
    <w:rsid w:val="007A3DEC"/>
    <w:rsid w:val="007A491D"/>
    <w:rsid w:val="007A74F0"/>
    <w:rsid w:val="007B03AB"/>
    <w:rsid w:val="007B0570"/>
    <w:rsid w:val="007B08DA"/>
    <w:rsid w:val="007B0F3F"/>
    <w:rsid w:val="007B1342"/>
    <w:rsid w:val="007B1D30"/>
    <w:rsid w:val="007B2B10"/>
    <w:rsid w:val="007B3A2E"/>
    <w:rsid w:val="007B3DBF"/>
    <w:rsid w:val="007B6BDC"/>
    <w:rsid w:val="007C5250"/>
    <w:rsid w:val="007C6401"/>
    <w:rsid w:val="007D13CA"/>
    <w:rsid w:val="007D53AB"/>
    <w:rsid w:val="007D5CD8"/>
    <w:rsid w:val="007E01DB"/>
    <w:rsid w:val="007E2B04"/>
    <w:rsid w:val="007E2C07"/>
    <w:rsid w:val="007E5C9B"/>
    <w:rsid w:val="007E6809"/>
    <w:rsid w:val="007E7432"/>
    <w:rsid w:val="007E7DAA"/>
    <w:rsid w:val="007F3401"/>
    <w:rsid w:val="007F4C05"/>
    <w:rsid w:val="007F5653"/>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03DB"/>
    <w:rsid w:val="008216B8"/>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5525D"/>
    <w:rsid w:val="00856FA6"/>
    <w:rsid w:val="00857AF3"/>
    <w:rsid w:val="008607F6"/>
    <w:rsid w:val="00860BC4"/>
    <w:rsid w:val="0086199D"/>
    <w:rsid w:val="008646F6"/>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48F"/>
    <w:rsid w:val="008B5DAF"/>
    <w:rsid w:val="008B6360"/>
    <w:rsid w:val="008B6F9C"/>
    <w:rsid w:val="008B7920"/>
    <w:rsid w:val="008C02A5"/>
    <w:rsid w:val="008C04A6"/>
    <w:rsid w:val="008C295B"/>
    <w:rsid w:val="008C2FED"/>
    <w:rsid w:val="008C5D4C"/>
    <w:rsid w:val="008C6BC4"/>
    <w:rsid w:val="008D126F"/>
    <w:rsid w:val="008D4DED"/>
    <w:rsid w:val="008D7EA3"/>
    <w:rsid w:val="008E1608"/>
    <w:rsid w:val="008E1E12"/>
    <w:rsid w:val="008E3F6C"/>
    <w:rsid w:val="008E5D05"/>
    <w:rsid w:val="008E66FF"/>
    <w:rsid w:val="008E743D"/>
    <w:rsid w:val="008E76C9"/>
    <w:rsid w:val="008F2DE7"/>
    <w:rsid w:val="008F317C"/>
    <w:rsid w:val="008F3AC5"/>
    <w:rsid w:val="008F4188"/>
    <w:rsid w:val="008F4B47"/>
    <w:rsid w:val="008F6FCD"/>
    <w:rsid w:val="009011E2"/>
    <w:rsid w:val="00902656"/>
    <w:rsid w:val="009038C7"/>
    <w:rsid w:val="00903D7B"/>
    <w:rsid w:val="00903F17"/>
    <w:rsid w:val="00905548"/>
    <w:rsid w:val="00907A3F"/>
    <w:rsid w:val="009126F4"/>
    <w:rsid w:val="00916579"/>
    <w:rsid w:val="009179D2"/>
    <w:rsid w:val="00917F85"/>
    <w:rsid w:val="0092117C"/>
    <w:rsid w:val="0092152F"/>
    <w:rsid w:val="009223CF"/>
    <w:rsid w:val="00923E30"/>
    <w:rsid w:val="009269A4"/>
    <w:rsid w:val="00927951"/>
    <w:rsid w:val="00927D37"/>
    <w:rsid w:val="00930B8E"/>
    <w:rsid w:val="00930D39"/>
    <w:rsid w:val="00930D77"/>
    <w:rsid w:val="009315F5"/>
    <w:rsid w:val="00937048"/>
    <w:rsid w:val="00941B60"/>
    <w:rsid w:val="009445DA"/>
    <w:rsid w:val="0094665F"/>
    <w:rsid w:val="00952191"/>
    <w:rsid w:val="00955839"/>
    <w:rsid w:val="00955DBD"/>
    <w:rsid w:val="00956443"/>
    <w:rsid w:val="0095758A"/>
    <w:rsid w:val="009615AC"/>
    <w:rsid w:val="009623CC"/>
    <w:rsid w:val="0096517D"/>
    <w:rsid w:val="00965390"/>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645C"/>
    <w:rsid w:val="009B10D2"/>
    <w:rsid w:val="009B23DB"/>
    <w:rsid w:val="009B3750"/>
    <w:rsid w:val="009B43B8"/>
    <w:rsid w:val="009B53C0"/>
    <w:rsid w:val="009C2903"/>
    <w:rsid w:val="009C3555"/>
    <w:rsid w:val="009C3FE8"/>
    <w:rsid w:val="009C7227"/>
    <w:rsid w:val="009D0C97"/>
    <w:rsid w:val="009D3663"/>
    <w:rsid w:val="009D4100"/>
    <w:rsid w:val="009D46AF"/>
    <w:rsid w:val="009D4AC0"/>
    <w:rsid w:val="009E07B6"/>
    <w:rsid w:val="009E136A"/>
    <w:rsid w:val="009E29DF"/>
    <w:rsid w:val="009E572F"/>
    <w:rsid w:val="009E6CCE"/>
    <w:rsid w:val="009E7931"/>
    <w:rsid w:val="009F022F"/>
    <w:rsid w:val="009F1283"/>
    <w:rsid w:val="009F12AB"/>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527D"/>
    <w:rsid w:val="00A16A35"/>
    <w:rsid w:val="00A173AD"/>
    <w:rsid w:val="00A2063B"/>
    <w:rsid w:val="00A248F6"/>
    <w:rsid w:val="00A30324"/>
    <w:rsid w:val="00A359E7"/>
    <w:rsid w:val="00A35BDC"/>
    <w:rsid w:val="00A37FCD"/>
    <w:rsid w:val="00A40781"/>
    <w:rsid w:val="00A41B5C"/>
    <w:rsid w:val="00A41C8B"/>
    <w:rsid w:val="00A43A60"/>
    <w:rsid w:val="00A4545F"/>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4314"/>
    <w:rsid w:val="00A95ADB"/>
    <w:rsid w:val="00A95E9D"/>
    <w:rsid w:val="00A97C3A"/>
    <w:rsid w:val="00AA037F"/>
    <w:rsid w:val="00AA1454"/>
    <w:rsid w:val="00AA5DB6"/>
    <w:rsid w:val="00AA62BA"/>
    <w:rsid w:val="00AB3AAF"/>
    <w:rsid w:val="00AB6344"/>
    <w:rsid w:val="00AC0918"/>
    <w:rsid w:val="00AC10E1"/>
    <w:rsid w:val="00AC371C"/>
    <w:rsid w:val="00AC4109"/>
    <w:rsid w:val="00AC4EDC"/>
    <w:rsid w:val="00AC50A4"/>
    <w:rsid w:val="00AC631E"/>
    <w:rsid w:val="00AC6451"/>
    <w:rsid w:val="00AD0AAF"/>
    <w:rsid w:val="00AD1DBA"/>
    <w:rsid w:val="00AD487C"/>
    <w:rsid w:val="00AD522E"/>
    <w:rsid w:val="00AE02DF"/>
    <w:rsid w:val="00AE319A"/>
    <w:rsid w:val="00AE4185"/>
    <w:rsid w:val="00AE60B8"/>
    <w:rsid w:val="00AE6190"/>
    <w:rsid w:val="00AF1837"/>
    <w:rsid w:val="00AF583C"/>
    <w:rsid w:val="00AF696D"/>
    <w:rsid w:val="00B0305D"/>
    <w:rsid w:val="00B04AAF"/>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4C52"/>
    <w:rsid w:val="00B7574C"/>
    <w:rsid w:val="00B76B97"/>
    <w:rsid w:val="00B76C10"/>
    <w:rsid w:val="00B80AED"/>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B396E"/>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07E8D"/>
    <w:rsid w:val="00C12A07"/>
    <w:rsid w:val="00C12A6E"/>
    <w:rsid w:val="00C163AE"/>
    <w:rsid w:val="00C17A83"/>
    <w:rsid w:val="00C20A06"/>
    <w:rsid w:val="00C216CC"/>
    <w:rsid w:val="00C21729"/>
    <w:rsid w:val="00C25410"/>
    <w:rsid w:val="00C316D0"/>
    <w:rsid w:val="00C32BC6"/>
    <w:rsid w:val="00C333E2"/>
    <w:rsid w:val="00C379BC"/>
    <w:rsid w:val="00C405A9"/>
    <w:rsid w:val="00C406CC"/>
    <w:rsid w:val="00C40B87"/>
    <w:rsid w:val="00C41707"/>
    <w:rsid w:val="00C44404"/>
    <w:rsid w:val="00C446AE"/>
    <w:rsid w:val="00C46BFA"/>
    <w:rsid w:val="00C51323"/>
    <w:rsid w:val="00C5140B"/>
    <w:rsid w:val="00C53743"/>
    <w:rsid w:val="00C53E3C"/>
    <w:rsid w:val="00C5419A"/>
    <w:rsid w:val="00C55417"/>
    <w:rsid w:val="00C60026"/>
    <w:rsid w:val="00C64369"/>
    <w:rsid w:val="00C64D27"/>
    <w:rsid w:val="00C65642"/>
    <w:rsid w:val="00C7012F"/>
    <w:rsid w:val="00C71743"/>
    <w:rsid w:val="00C73CC2"/>
    <w:rsid w:val="00C7539A"/>
    <w:rsid w:val="00C759E0"/>
    <w:rsid w:val="00C75C1A"/>
    <w:rsid w:val="00C75D32"/>
    <w:rsid w:val="00C768D3"/>
    <w:rsid w:val="00C8157E"/>
    <w:rsid w:val="00C82A4E"/>
    <w:rsid w:val="00C9401F"/>
    <w:rsid w:val="00C9571F"/>
    <w:rsid w:val="00C961DF"/>
    <w:rsid w:val="00C96528"/>
    <w:rsid w:val="00C9676C"/>
    <w:rsid w:val="00C97758"/>
    <w:rsid w:val="00C9780B"/>
    <w:rsid w:val="00CA03D9"/>
    <w:rsid w:val="00CA0CD9"/>
    <w:rsid w:val="00CA15EF"/>
    <w:rsid w:val="00CA2DE0"/>
    <w:rsid w:val="00CA3027"/>
    <w:rsid w:val="00CA3684"/>
    <w:rsid w:val="00CA4625"/>
    <w:rsid w:val="00CA67F0"/>
    <w:rsid w:val="00CA7461"/>
    <w:rsid w:val="00CB0CD4"/>
    <w:rsid w:val="00CB198F"/>
    <w:rsid w:val="00CB53B7"/>
    <w:rsid w:val="00CB6317"/>
    <w:rsid w:val="00CB7961"/>
    <w:rsid w:val="00CC3F90"/>
    <w:rsid w:val="00CC4DC0"/>
    <w:rsid w:val="00CC6C3C"/>
    <w:rsid w:val="00CD2AC8"/>
    <w:rsid w:val="00CD46AA"/>
    <w:rsid w:val="00CD4BB5"/>
    <w:rsid w:val="00CD4FCD"/>
    <w:rsid w:val="00CD63CA"/>
    <w:rsid w:val="00CE129E"/>
    <w:rsid w:val="00CE51BF"/>
    <w:rsid w:val="00CE706E"/>
    <w:rsid w:val="00CE76FD"/>
    <w:rsid w:val="00CF0733"/>
    <w:rsid w:val="00CF1DFC"/>
    <w:rsid w:val="00CF4084"/>
    <w:rsid w:val="00CF4250"/>
    <w:rsid w:val="00CF4BDE"/>
    <w:rsid w:val="00CF50C1"/>
    <w:rsid w:val="00CF6AC1"/>
    <w:rsid w:val="00D00FAF"/>
    <w:rsid w:val="00D0127F"/>
    <w:rsid w:val="00D01C05"/>
    <w:rsid w:val="00D030D4"/>
    <w:rsid w:val="00D0420D"/>
    <w:rsid w:val="00D10BB7"/>
    <w:rsid w:val="00D114B1"/>
    <w:rsid w:val="00D12E14"/>
    <w:rsid w:val="00D13C0E"/>
    <w:rsid w:val="00D143B9"/>
    <w:rsid w:val="00D15821"/>
    <w:rsid w:val="00D17B4A"/>
    <w:rsid w:val="00D219F8"/>
    <w:rsid w:val="00D23C46"/>
    <w:rsid w:val="00D24002"/>
    <w:rsid w:val="00D25AD7"/>
    <w:rsid w:val="00D2664F"/>
    <w:rsid w:val="00D266A7"/>
    <w:rsid w:val="00D30548"/>
    <w:rsid w:val="00D318EB"/>
    <w:rsid w:val="00D31C87"/>
    <w:rsid w:val="00D33C43"/>
    <w:rsid w:val="00D33F1C"/>
    <w:rsid w:val="00D35A96"/>
    <w:rsid w:val="00D405B4"/>
    <w:rsid w:val="00D417F5"/>
    <w:rsid w:val="00D42FE1"/>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09EB"/>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09D3"/>
    <w:rsid w:val="00D910F7"/>
    <w:rsid w:val="00D91212"/>
    <w:rsid w:val="00D91E1E"/>
    <w:rsid w:val="00D91F67"/>
    <w:rsid w:val="00D921BC"/>
    <w:rsid w:val="00D93736"/>
    <w:rsid w:val="00D93E9B"/>
    <w:rsid w:val="00D95468"/>
    <w:rsid w:val="00D956E7"/>
    <w:rsid w:val="00D9658D"/>
    <w:rsid w:val="00D96F44"/>
    <w:rsid w:val="00DA1A76"/>
    <w:rsid w:val="00DA1CE6"/>
    <w:rsid w:val="00DA1FCB"/>
    <w:rsid w:val="00DA2EA1"/>
    <w:rsid w:val="00DA3726"/>
    <w:rsid w:val="00DA3C94"/>
    <w:rsid w:val="00DA4B5B"/>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1943"/>
    <w:rsid w:val="00DE4A8D"/>
    <w:rsid w:val="00DE6C1B"/>
    <w:rsid w:val="00DE6D57"/>
    <w:rsid w:val="00DE6D6F"/>
    <w:rsid w:val="00DF0A3E"/>
    <w:rsid w:val="00DF2500"/>
    <w:rsid w:val="00DF303D"/>
    <w:rsid w:val="00DF3672"/>
    <w:rsid w:val="00DF3D31"/>
    <w:rsid w:val="00DF42CC"/>
    <w:rsid w:val="00DF6051"/>
    <w:rsid w:val="00E0048B"/>
    <w:rsid w:val="00E03001"/>
    <w:rsid w:val="00E0493C"/>
    <w:rsid w:val="00E0640A"/>
    <w:rsid w:val="00E068E2"/>
    <w:rsid w:val="00E107A2"/>
    <w:rsid w:val="00E149B3"/>
    <w:rsid w:val="00E14D22"/>
    <w:rsid w:val="00E16000"/>
    <w:rsid w:val="00E166A0"/>
    <w:rsid w:val="00E17592"/>
    <w:rsid w:val="00E2012E"/>
    <w:rsid w:val="00E2078E"/>
    <w:rsid w:val="00E24F4C"/>
    <w:rsid w:val="00E26E76"/>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20B9"/>
    <w:rsid w:val="00E55968"/>
    <w:rsid w:val="00E6063B"/>
    <w:rsid w:val="00E6178E"/>
    <w:rsid w:val="00E660D6"/>
    <w:rsid w:val="00E70510"/>
    <w:rsid w:val="00E732A1"/>
    <w:rsid w:val="00E7365D"/>
    <w:rsid w:val="00E74718"/>
    <w:rsid w:val="00E74855"/>
    <w:rsid w:val="00E74879"/>
    <w:rsid w:val="00E761A0"/>
    <w:rsid w:val="00E76E20"/>
    <w:rsid w:val="00E82190"/>
    <w:rsid w:val="00E829D0"/>
    <w:rsid w:val="00E82A37"/>
    <w:rsid w:val="00E82ABF"/>
    <w:rsid w:val="00E83655"/>
    <w:rsid w:val="00E84DB6"/>
    <w:rsid w:val="00E858F2"/>
    <w:rsid w:val="00E8765B"/>
    <w:rsid w:val="00E87D5E"/>
    <w:rsid w:val="00E90AF5"/>
    <w:rsid w:val="00E91003"/>
    <w:rsid w:val="00E91B13"/>
    <w:rsid w:val="00E91F2E"/>
    <w:rsid w:val="00E91FB7"/>
    <w:rsid w:val="00E932C2"/>
    <w:rsid w:val="00E94B3E"/>
    <w:rsid w:val="00E955A9"/>
    <w:rsid w:val="00E95D48"/>
    <w:rsid w:val="00EA26E1"/>
    <w:rsid w:val="00EA289C"/>
    <w:rsid w:val="00EA2C61"/>
    <w:rsid w:val="00EA2D3F"/>
    <w:rsid w:val="00EA3BD0"/>
    <w:rsid w:val="00EA45AC"/>
    <w:rsid w:val="00EA52F7"/>
    <w:rsid w:val="00EA5E30"/>
    <w:rsid w:val="00EB0534"/>
    <w:rsid w:val="00EB0D44"/>
    <w:rsid w:val="00EB0FDF"/>
    <w:rsid w:val="00EB1517"/>
    <w:rsid w:val="00EB24A2"/>
    <w:rsid w:val="00EC07B1"/>
    <w:rsid w:val="00EC3071"/>
    <w:rsid w:val="00EC5A65"/>
    <w:rsid w:val="00ED2B09"/>
    <w:rsid w:val="00ED3909"/>
    <w:rsid w:val="00ED4FCE"/>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1319"/>
    <w:rsid w:val="00F07C9A"/>
    <w:rsid w:val="00F10718"/>
    <w:rsid w:val="00F11369"/>
    <w:rsid w:val="00F12189"/>
    <w:rsid w:val="00F12CA1"/>
    <w:rsid w:val="00F1656A"/>
    <w:rsid w:val="00F177CC"/>
    <w:rsid w:val="00F20AC9"/>
    <w:rsid w:val="00F227F9"/>
    <w:rsid w:val="00F22A21"/>
    <w:rsid w:val="00F2681A"/>
    <w:rsid w:val="00F31853"/>
    <w:rsid w:val="00F344C0"/>
    <w:rsid w:val="00F40EAA"/>
    <w:rsid w:val="00F43501"/>
    <w:rsid w:val="00F4638E"/>
    <w:rsid w:val="00F475BA"/>
    <w:rsid w:val="00F505FF"/>
    <w:rsid w:val="00F51786"/>
    <w:rsid w:val="00F5454F"/>
    <w:rsid w:val="00F54BE5"/>
    <w:rsid w:val="00F5527B"/>
    <w:rsid w:val="00F56A26"/>
    <w:rsid w:val="00F6215E"/>
    <w:rsid w:val="00F6218D"/>
    <w:rsid w:val="00F6236B"/>
    <w:rsid w:val="00F64E66"/>
    <w:rsid w:val="00F66347"/>
    <w:rsid w:val="00F74C5E"/>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113"/>
    <w:rsid w:val="00FA2B82"/>
    <w:rsid w:val="00FA34FD"/>
    <w:rsid w:val="00FA4A1A"/>
    <w:rsid w:val="00FA4ECB"/>
    <w:rsid w:val="00FB3685"/>
    <w:rsid w:val="00FB3E85"/>
    <w:rsid w:val="00FB69F1"/>
    <w:rsid w:val="00FB6B5E"/>
    <w:rsid w:val="00FB7DFA"/>
    <w:rsid w:val="00FB7FE4"/>
    <w:rsid w:val="00FC0E01"/>
    <w:rsid w:val="00FD39F0"/>
    <w:rsid w:val="00FD4327"/>
    <w:rsid w:val="00FD457E"/>
    <w:rsid w:val="00FD6472"/>
    <w:rsid w:val="00FD64F1"/>
    <w:rsid w:val="00FD7E55"/>
    <w:rsid w:val="00FE154B"/>
    <w:rsid w:val="00FE17D0"/>
    <w:rsid w:val="00FE2E22"/>
    <w:rsid w:val="00FE4BD1"/>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738D-B256-494C-A4D8-B18F7D82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25952</TotalTime>
  <Pages>16</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828</cp:revision>
  <cp:lastPrinted>2017-01-26T09:00:00Z</cp:lastPrinted>
  <dcterms:created xsi:type="dcterms:W3CDTF">2016-08-19T05:11:00Z</dcterms:created>
  <dcterms:modified xsi:type="dcterms:W3CDTF">2020-11-13T07:10:00Z</dcterms:modified>
</cp:coreProperties>
</file>