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07" w:rsidRDefault="00775907" w:rsidP="00775907">
      <w:pPr>
        <w:rPr>
          <w:b/>
        </w:rPr>
      </w:pPr>
    </w:p>
    <w:p w:rsidR="00775907" w:rsidRDefault="00775907" w:rsidP="00775907">
      <w:pPr>
        <w:jc w:val="center"/>
        <w:rPr>
          <w:b/>
        </w:rPr>
      </w:pPr>
      <w:r>
        <w:rPr>
          <w:b/>
        </w:rPr>
        <w:t>РОССИЙСКАЯ ФЕДЕРАЦИЯ</w:t>
      </w:r>
    </w:p>
    <w:p w:rsidR="00775907" w:rsidRDefault="00775907" w:rsidP="00775907">
      <w:pPr>
        <w:jc w:val="center"/>
        <w:rPr>
          <w:b/>
        </w:rPr>
      </w:pPr>
      <w:r>
        <w:rPr>
          <w:b/>
        </w:rPr>
        <w:t>ИРКУТСКАЯ ОБЛАСТЬ</w:t>
      </w:r>
      <w:r>
        <w:rPr>
          <w:b/>
        </w:rPr>
        <w:br/>
        <w:t>УСТЬ-УДИНСКИЙ РАЙОН</w:t>
      </w:r>
    </w:p>
    <w:p w:rsidR="00775907" w:rsidRDefault="00775907" w:rsidP="00775907">
      <w:pPr>
        <w:jc w:val="center"/>
        <w:rPr>
          <w:b/>
        </w:rPr>
      </w:pPr>
      <w:r>
        <w:rPr>
          <w:b/>
        </w:rPr>
        <w:t>ЮГОЛОКСКОЕ   МУНИЦИПАЛЬНОЕ ОБРАЗОВАНИЕ</w:t>
      </w:r>
    </w:p>
    <w:p w:rsidR="00775907" w:rsidRDefault="00775907" w:rsidP="00775907">
      <w:pPr>
        <w:spacing w:line="360" w:lineRule="auto"/>
        <w:jc w:val="center"/>
      </w:pPr>
    </w:p>
    <w:p w:rsidR="00775907" w:rsidRDefault="00775907" w:rsidP="00775907">
      <w:pPr>
        <w:jc w:val="center"/>
        <w:rPr>
          <w:b/>
        </w:rPr>
      </w:pPr>
      <w:r>
        <w:rPr>
          <w:b/>
        </w:rPr>
        <w:t>ДУМА</w:t>
      </w:r>
    </w:p>
    <w:p w:rsidR="00775907" w:rsidRDefault="00775907" w:rsidP="00775907">
      <w:pPr>
        <w:jc w:val="center"/>
      </w:pPr>
      <w:r>
        <w:t xml:space="preserve">                                                  </w:t>
      </w:r>
    </w:p>
    <w:p w:rsidR="00775907" w:rsidRDefault="00775907" w:rsidP="00775907">
      <w:pPr>
        <w:rPr>
          <w:b/>
        </w:rPr>
      </w:pPr>
      <w:r>
        <w:t xml:space="preserve">                                                                   </w:t>
      </w:r>
      <w:r>
        <w:rPr>
          <w:b/>
        </w:rPr>
        <w:t>РЕШЕНИЕ</w:t>
      </w:r>
    </w:p>
    <w:p w:rsidR="00775907" w:rsidRDefault="00775907" w:rsidP="00775907">
      <w:pPr>
        <w:jc w:val="center"/>
        <w:rPr>
          <w:sz w:val="20"/>
          <w:szCs w:val="20"/>
        </w:rPr>
      </w:pPr>
    </w:p>
    <w:p w:rsidR="00775907" w:rsidRDefault="00775907" w:rsidP="00775907">
      <w:pPr>
        <w:rPr>
          <w:spacing w:val="-10"/>
        </w:rPr>
      </w:pPr>
      <w:r>
        <w:rPr>
          <w:spacing w:val="-10"/>
        </w:rPr>
        <w:t>От  2</w:t>
      </w:r>
      <w:r>
        <w:rPr>
          <w:spacing w:val="-10"/>
        </w:rPr>
        <w:t>7</w:t>
      </w:r>
      <w:r>
        <w:rPr>
          <w:spacing w:val="-10"/>
        </w:rPr>
        <w:t xml:space="preserve"> декабря  20</w:t>
      </w:r>
      <w:r>
        <w:rPr>
          <w:spacing w:val="-10"/>
        </w:rPr>
        <w:t>22</w:t>
      </w:r>
      <w:r>
        <w:rPr>
          <w:spacing w:val="-10"/>
        </w:rPr>
        <w:t xml:space="preserve">г.  № </w:t>
      </w:r>
      <w:r>
        <w:rPr>
          <w:spacing w:val="-10"/>
        </w:rPr>
        <w:t>3</w:t>
      </w:r>
      <w:r>
        <w:rPr>
          <w:spacing w:val="-10"/>
        </w:rPr>
        <w:t>/</w:t>
      </w:r>
      <w:r>
        <w:rPr>
          <w:spacing w:val="-10"/>
        </w:rPr>
        <w:t>6</w:t>
      </w:r>
      <w:r>
        <w:rPr>
          <w:spacing w:val="-10"/>
        </w:rPr>
        <w:t xml:space="preserve">- ДП                                                                 </w:t>
      </w:r>
    </w:p>
    <w:p w:rsidR="00775907" w:rsidRDefault="00775907" w:rsidP="00775907">
      <w:pPr>
        <w:rPr>
          <w:spacing w:val="-10"/>
        </w:rPr>
      </w:pPr>
      <w:r>
        <w:rPr>
          <w:spacing w:val="-10"/>
        </w:rPr>
        <w:t>с. Юголок</w:t>
      </w:r>
    </w:p>
    <w:p w:rsidR="00775907" w:rsidRDefault="00775907" w:rsidP="00775907">
      <w:pPr>
        <w:rPr>
          <w:spacing w:val="-10"/>
        </w:rPr>
      </w:pPr>
    </w:p>
    <w:p w:rsidR="00775907" w:rsidRPr="009037F2" w:rsidRDefault="00775907" w:rsidP="00775907">
      <w:pPr>
        <w:rPr>
          <w:b/>
        </w:rPr>
      </w:pPr>
      <w:r w:rsidRPr="009037F2">
        <w:rPr>
          <w:b/>
        </w:rPr>
        <w:t>« О передаче Контрольно-счетному органу МО «Усть-</w:t>
      </w:r>
      <w:proofErr w:type="spellStart"/>
      <w:r w:rsidRPr="009037F2">
        <w:rPr>
          <w:b/>
        </w:rPr>
        <w:t>Удинский</w:t>
      </w:r>
      <w:proofErr w:type="spellEnd"/>
      <w:r w:rsidRPr="009037F2">
        <w:rPr>
          <w:b/>
        </w:rPr>
        <w:t xml:space="preserve"> район»</w:t>
      </w:r>
    </w:p>
    <w:p w:rsidR="00775907" w:rsidRPr="009037F2" w:rsidRDefault="00775907" w:rsidP="00775907">
      <w:pPr>
        <w:rPr>
          <w:b/>
        </w:rPr>
      </w:pPr>
      <w:r w:rsidRPr="009037F2">
        <w:rPr>
          <w:b/>
        </w:rPr>
        <w:t>полномочий</w:t>
      </w:r>
      <w:proofErr w:type="gramStart"/>
      <w:r w:rsidRPr="009037F2">
        <w:rPr>
          <w:b/>
        </w:rPr>
        <w:t xml:space="preserve"> К</w:t>
      </w:r>
      <w:proofErr w:type="gramEnd"/>
      <w:r w:rsidRPr="009037F2">
        <w:rPr>
          <w:b/>
        </w:rPr>
        <w:t xml:space="preserve">онтрольно – счетного органа </w:t>
      </w:r>
      <w:proofErr w:type="spellStart"/>
      <w:r>
        <w:rPr>
          <w:b/>
        </w:rPr>
        <w:t>Юголокского</w:t>
      </w:r>
      <w:proofErr w:type="spellEnd"/>
      <w:r w:rsidRPr="009037F2">
        <w:rPr>
          <w:b/>
        </w:rPr>
        <w:t xml:space="preserve"> сельского поселения </w:t>
      </w:r>
    </w:p>
    <w:p w:rsidR="00775907" w:rsidRPr="009037F2" w:rsidRDefault="00775907" w:rsidP="00775907">
      <w:pPr>
        <w:rPr>
          <w:b/>
        </w:rPr>
      </w:pPr>
      <w:r w:rsidRPr="009037F2">
        <w:rPr>
          <w:b/>
        </w:rPr>
        <w:t>Усть-Удинского района по осуществлению внешнего финансового контроля на 2023</w:t>
      </w:r>
      <w:r>
        <w:rPr>
          <w:b/>
        </w:rPr>
        <w:t xml:space="preserve"> </w:t>
      </w:r>
      <w:r w:rsidRPr="009037F2">
        <w:rPr>
          <w:b/>
        </w:rPr>
        <w:t>год и плановый период 2024-2025год».</w:t>
      </w:r>
    </w:p>
    <w:p w:rsidR="00775907" w:rsidRDefault="00775907" w:rsidP="00775907">
      <w:pPr>
        <w:ind w:left="1474"/>
        <w:rPr>
          <w:spacing w:val="-10"/>
        </w:rPr>
      </w:pPr>
    </w:p>
    <w:p w:rsidR="00775907" w:rsidRDefault="00775907" w:rsidP="00775907">
      <w:pPr>
        <w:ind w:firstLine="709"/>
        <w:jc w:val="both"/>
        <w:rPr>
          <w:spacing w:val="-10"/>
        </w:rPr>
      </w:pPr>
      <w:r>
        <w:rPr>
          <w:spacing w:val="-10"/>
        </w:rPr>
        <w:t>Ру</w:t>
      </w:r>
      <w:r>
        <w:rPr>
          <w:spacing w:val="-10"/>
        </w:rPr>
        <w:t xml:space="preserve">ководствуясь  статьей 35 Федерального закона от 6 октября 2003 года </w:t>
      </w:r>
      <w:r>
        <w:t>№</w:t>
      </w:r>
      <w:r>
        <w:rPr>
          <w:spacing w:val="-10"/>
        </w:rPr>
        <w:t>131-ФЗ «Об общих принципах организации местного самоуправления в Российской Федерации», Федеральным законом от 07.02.2011 года № 6-ФЗ « Об общих принципах организации и деятельности контрольн</w:t>
      </w:r>
      <w:proofErr w:type="gramStart"/>
      <w:r>
        <w:rPr>
          <w:spacing w:val="-10"/>
        </w:rPr>
        <w:t>о-</w:t>
      </w:r>
      <w:proofErr w:type="gramEnd"/>
      <w:r>
        <w:rPr>
          <w:spacing w:val="-10"/>
        </w:rPr>
        <w:t xml:space="preserve"> счетных органов субъектов Российской Федерации и муниципальных образований», статьей 264.4 Бюджетного кодекса Российской Федерации, на основании статьи 38.1 Устава </w:t>
      </w:r>
      <w:proofErr w:type="spellStart"/>
      <w:r>
        <w:rPr>
          <w:spacing w:val="-10"/>
        </w:rPr>
        <w:t>Юголокского</w:t>
      </w:r>
      <w:proofErr w:type="spellEnd"/>
      <w:r>
        <w:rPr>
          <w:spacing w:val="-10"/>
        </w:rPr>
        <w:t xml:space="preserve"> муниципального образования</w:t>
      </w:r>
      <w:r>
        <w:rPr>
          <w:spacing w:val="-10"/>
        </w:rPr>
        <w:t xml:space="preserve"> Усть-Удинского района Иркутской области</w:t>
      </w:r>
      <w:r>
        <w:rPr>
          <w:spacing w:val="-10"/>
        </w:rPr>
        <w:t xml:space="preserve">, Дума </w:t>
      </w:r>
      <w:proofErr w:type="spellStart"/>
      <w:r>
        <w:t>Юголокского</w:t>
      </w:r>
      <w:proofErr w:type="spellEnd"/>
      <w:r>
        <w:t xml:space="preserve"> муниципального образования</w:t>
      </w:r>
      <w:r>
        <w:rPr>
          <w:spacing w:val="-10"/>
        </w:rPr>
        <w:t xml:space="preserve">      </w:t>
      </w:r>
    </w:p>
    <w:p w:rsidR="00775907" w:rsidRPr="00775907" w:rsidRDefault="00775907" w:rsidP="00775907">
      <w:pPr>
        <w:spacing w:after="216"/>
        <w:ind w:left="3540"/>
        <w:rPr>
          <w:b/>
          <w:spacing w:val="-10"/>
        </w:rPr>
      </w:pPr>
      <w:r w:rsidRPr="00775907">
        <w:rPr>
          <w:b/>
          <w:spacing w:val="-10"/>
        </w:rPr>
        <w:t>РЕШИЛА:</w:t>
      </w:r>
    </w:p>
    <w:p w:rsidR="00775907" w:rsidRDefault="00775907" w:rsidP="00775907">
      <w:pPr>
        <w:rPr>
          <w:spacing w:val="-10"/>
        </w:rPr>
      </w:pPr>
      <w:r>
        <w:rPr>
          <w:spacing w:val="-10"/>
        </w:rPr>
        <w:t xml:space="preserve">           1. Передать Контрольно-счетному органу районного муниципального образования «Усть-</w:t>
      </w:r>
      <w:proofErr w:type="spellStart"/>
      <w:r>
        <w:rPr>
          <w:spacing w:val="-10"/>
        </w:rPr>
        <w:t>Удинский</w:t>
      </w:r>
      <w:proofErr w:type="spellEnd"/>
      <w:r>
        <w:rPr>
          <w:spacing w:val="-10"/>
        </w:rPr>
        <w:t xml:space="preserve"> район»   полномочия   контрольно счетного органа </w:t>
      </w:r>
      <w:proofErr w:type="spellStart"/>
      <w:r>
        <w:rPr>
          <w:spacing w:val="-10"/>
        </w:rPr>
        <w:t>Юголокского</w:t>
      </w:r>
      <w:proofErr w:type="spellEnd"/>
      <w:r>
        <w:rPr>
          <w:spacing w:val="-10"/>
        </w:rPr>
        <w:t xml:space="preserve"> сельского поселения по осуществлению внешнего муниципального финансового контроля.</w:t>
      </w:r>
    </w:p>
    <w:p w:rsidR="00775907" w:rsidRDefault="00775907" w:rsidP="00775907">
      <w:pPr>
        <w:rPr>
          <w:spacing w:val="-10"/>
        </w:rPr>
      </w:pPr>
    </w:p>
    <w:p w:rsidR="00775907" w:rsidRDefault="00775907" w:rsidP="00775907">
      <w:pPr>
        <w:spacing w:after="216"/>
        <w:ind w:firstLine="540"/>
        <w:jc w:val="both"/>
        <w:rPr>
          <w:spacing w:val="-10"/>
        </w:rPr>
      </w:pPr>
      <w:r>
        <w:rPr>
          <w:spacing w:val="-10"/>
        </w:rPr>
        <w:t xml:space="preserve">2. Думе </w:t>
      </w:r>
      <w:proofErr w:type="spellStart"/>
      <w:r>
        <w:rPr>
          <w:spacing w:val="-10"/>
        </w:rPr>
        <w:t>Юголокского</w:t>
      </w:r>
      <w:proofErr w:type="spellEnd"/>
      <w:r>
        <w:rPr>
          <w:spacing w:val="-10"/>
        </w:rPr>
        <w:t xml:space="preserve"> муниципального образования  заключить соглашение с Думой районного  муниципального образования «Усть-</w:t>
      </w:r>
      <w:proofErr w:type="spellStart"/>
      <w:r>
        <w:rPr>
          <w:spacing w:val="-10"/>
        </w:rPr>
        <w:t>Удинский</w:t>
      </w:r>
      <w:proofErr w:type="spellEnd"/>
      <w:r>
        <w:rPr>
          <w:spacing w:val="-10"/>
        </w:rPr>
        <w:t xml:space="preserve"> район» о передаче Контрольно-счетному органу районного муниципального образования «Усть-</w:t>
      </w:r>
      <w:proofErr w:type="spellStart"/>
      <w:r>
        <w:rPr>
          <w:spacing w:val="-10"/>
        </w:rPr>
        <w:t>Удинский</w:t>
      </w:r>
      <w:proofErr w:type="spellEnd"/>
      <w:r>
        <w:rPr>
          <w:spacing w:val="-10"/>
        </w:rPr>
        <w:t xml:space="preserve"> район»   полномочий   контрольно счетного органа </w:t>
      </w:r>
      <w:proofErr w:type="spellStart"/>
      <w:r>
        <w:rPr>
          <w:spacing w:val="-10"/>
        </w:rPr>
        <w:t>Юголокского</w:t>
      </w:r>
      <w:proofErr w:type="spellEnd"/>
      <w:r>
        <w:rPr>
          <w:spacing w:val="-10"/>
        </w:rPr>
        <w:t xml:space="preserve"> сельского поселения по осуществлению внешнего муниципального финансового контроля.</w:t>
      </w:r>
    </w:p>
    <w:p w:rsidR="00775907" w:rsidRDefault="00775907" w:rsidP="00775907">
      <w:pPr>
        <w:tabs>
          <w:tab w:val="left" w:pos="720"/>
          <w:tab w:val="left" w:pos="900"/>
        </w:tabs>
        <w:jc w:val="both"/>
      </w:pPr>
      <w:r>
        <w:rPr>
          <w:spacing w:val="-10"/>
        </w:rPr>
        <w:t xml:space="preserve">        3.  </w:t>
      </w:r>
      <w:r>
        <w:t xml:space="preserve">Настоящее решение подлежит опубликованию в муниципальном информационном вестнике «Искра», размещению на официальном сайте администрации </w:t>
      </w:r>
      <w:proofErr w:type="spellStart"/>
      <w:r>
        <w:t>Юголокского</w:t>
      </w:r>
      <w:proofErr w:type="spellEnd"/>
      <w:r>
        <w:t xml:space="preserve"> </w:t>
      </w:r>
      <w:r>
        <w:t xml:space="preserve">муниципального образования в информационно-телекоммуникационной сети "Интернет".  </w:t>
      </w:r>
    </w:p>
    <w:p w:rsidR="00775907" w:rsidRDefault="00775907" w:rsidP="00775907">
      <w:pPr>
        <w:spacing w:after="216"/>
        <w:ind w:firstLine="540"/>
        <w:jc w:val="both"/>
        <w:rPr>
          <w:spacing w:val="-10"/>
        </w:rPr>
      </w:pPr>
    </w:p>
    <w:p w:rsidR="00775907" w:rsidRDefault="00775907" w:rsidP="00775907">
      <w:pPr>
        <w:rPr>
          <w:spacing w:val="-10"/>
        </w:rPr>
      </w:pPr>
    </w:p>
    <w:p w:rsidR="00EB1E2F" w:rsidRPr="00F95F3C" w:rsidRDefault="00EB1E2F" w:rsidP="00EB1E2F">
      <w:pPr>
        <w:contextualSpacing/>
        <w:jc w:val="both"/>
      </w:pPr>
      <w:r w:rsidRPr="00F95F3C">
        <w:t xml:space="preserve">Председатель Думы </w:t>
      </w:r>
      <w:proofErr w:type="spellStart"/>
      <w:r w:rsidRPr="00F95F3C">
        <w:t>Юголокского</w:t>
      </w:r>
      <w:proofErr w:type="spellEnd"/>
    </w:p>
    <w:p w:rsidR="00EB1E2F" w:rsidRPr="00F95F3C" w:rsidRDefault="00EB1E2F" w:rsidP="00EB1E2F">
      <w:pPr>
        <w:contextualSpacing/>
        <w:jc w:val="both"/>
      </w:pPr>
      <w:r w:rsidRPr="00F95F3C">
        <w:t>муниципального образования,</w:t>
      </w:r>
    </w:p>
    <w:p w:rsidR="00EB1E2F" w:rsidRPr="00F95F3C" w:rsidRDefault="00EB1E2F" w:rsidP="00EB1E2F">
      <w:pPr>
        <w:contextualSpacing/>
        <w:jc w:val="both"/>
      </w:pPr>
      <w:r w:rsidRPr="00F95F3C">
        <w:t xml:space="preserve">Глава </w:t>
      </w:r>
      <w:proofErr w:type="spellStart"/>
      <w:r w:rsidRPr="00F95F3C">
        <w:t>Юголокского</w:t>
      </w:r>
      <w:proofErr w:type="spellEnd"/>
    </w:p>
    <w:p w:rsidR="00775907" w:rsidRDefault="00EB1E2F" w:rsidP="00EB1E2F">
      <w:r w:rsidRPr="00F95F3C">
        <w:t xml:space="preserve">сельского поселения                                                                  И. С. </w:t>
      </w:r>
      <w:proofErr w:type="spellStart"/>
      <w:r w:rsidRPr="00F95F3C">
        <w:t>Булатников</w:t>
      </w:r>
      <w:bookmarkStart w:id="0" w:name="_GoBack"/>
      <w:bookmarkEnd w:id="0"/>
      <w:proofErr w:type="spellEnd"/>
    </w:p>
    <w:sectPr w:rsidR="00775907" w:rsidSect="003E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07"/>
    <w:rsid w:val="00070B55"/>
    <w:rsid w:val="00775907"/>
    <w:rsid w:val="00EB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1</cp:revision>
  <dcterms:created xsi:type="dcterms:W3CDTF">2022-12-20T01:12:00Z</dcterms:created>
  <dcterms:modified xsi:type="dcterms:W3CDTF">2022-12-20T01:24:00Z</dcterms:modified>
</cp:coreProperties>
</file>