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EEB" w14:textId="68EF1921" w:rsidR="003310BA" w:rsidRDefault="003310BA" w:rsidP="003310BA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3C7E1B" wp14:editId="34BE9864">
            <wp:simplePos x="0" y="0"/>
            <wp:positionH relativeFrom="margin">
              <wp:align>left</wp:align>
            </wp:positionH>
            <wp:positionV relativeFrom="paragraph">
              <wp:posOffset>-576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6C9250" w14:textId="77777777" w:rsidR="003310BA" w:rsidRDefault="003310BA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</w:pPr>
    </w:p>
    <w:p w14:paraId="17560564" w14:textId="77777777" w:rsidR="003310BA" w:rsidRDefault="003310BA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</w:pPr>
    </w:p>
    <w:p w14:paraId="2351C3C3" w14:textId="77777777" w:rsidR="003310BA" w:rsidRDefault="003310BA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</w:pPr>
    </w:p>
    <w:p w14:paraId="4C3C15C8" w14:textId="77777777" w:rsidR="003310BA" w:rsidRDefault="003310BA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</w:pPr>
    </w:p>
    <w:p w14:paraId="35C9E958" w14:textId="77777777" w:rsidR="003310BA" w:rsidRDefault="003310BA" w:rsidP="009A16FE">
      <w:pPr>
        <w:pStyle w:val="no0020spacing"/>
        <w:spacing w:before="0" w:beforeAutospacing="0" w:after="0" w:afterAutospacing="0" w:line="240" w:lineRule="atLeast"/>
        <w:jc w:val="center"/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</w:pPr>
    </w:p>
    <w:p w14:paraId="217CF9FC" w14:textId="381C6E8D" w:rsidR="00FF04CB" w:rsidRPr="003860FF" w:rsidRDefault="00FF04CB" w:rsidP="009A16FE">
      <w:pPr>
        <w:pStyle w:val="no0020spacing"/>
        <w:spacing w:before="0" w:beforeAutospacing="0" w:after="0" w:afterAutospacing="0" w:line="240" w:lineRule="atLeast"/>
        <w:jc w:val="center"/>
        <w:rPr>
          <w:rFonts w:ascii="Segoe UI" w:hAnsi="Segoe UI" w:cs="Segoe UI"/>
          <w:b/>
          <w:bCs/>
          <w:color w:val="000000"/>
          <w:sz w:val="26"/>
          <w:szCs w:val="26"/>
        </w:rPr>
      </w:pPr>
      <w:proofErr w:type="spellStart"/>
      <w:r w:rsidRPr="003860FF"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  <w:t>Росреестр</w:t>
      </w:r>
      <w:proofErr w:type="spellEnd"/>
      <w:r w:rsidR="00474281" w:rsidRPr="003860FF">
        <w:rPr>
          <w:rStyle w:val="no0020spacingchar"/>
          <w:rFonts w:ascii="Segoe UI" w:hAnsi="Segoe UI" w:cs="Segoe UI"/>
          <w:b/>
          <w:bCs/>
          <w:color w:val="000000"/>
          <w:sz w:val="26"/>
          <w:szCs w:val="26"/>
        </w:rPr>
        <w:t xml:space="preserve"> Иркутской области: органы местного самоуправления смогут оформлять ранее возникшие права на недвижимость без участия граждан</w:t>
      </w:r>
    </w:p>
    <w:p w14:paraId="528EEBA6" w14:textId="77777777" w:rsidR="00FF04CB" w:rsidRPr="003860FF" w:rsidRDefault="00FF04CB" w:rsidP="00FF04CB">
      <w:pPr>
        <w:pStyle w:val="no0020spacing"/>
        <w:spacing w:before="0" w:beforeAutospacing="0" w:after="0" w:afterAutospacing="0" w:line="240" w:lineRule="atLeast"/>
        <w:rPr>
          <w:rFonts w:ascii="Segoe UI" w:hAnsi="Segoe UI" w:cs="Segoe UI"/>
          <w:color w:val="000000"/>
          <w:sz w:val="26"/>
          <w:szCs w:val="26"/>
        </w:rPr>
      </w:pPr>
      <w:r w:rsidRPr="003860FF">
        <w:rPr>
          <w:rFonts w:ascii="Segoe UI" w:hAnsi="Segoe UI" w:cs="Segoe UI"/>
          <w:color w:val="000000"/>
          <w:sz w:val="26"/>
          <w:szCs w:val="26"/>
        </w:rPr>
        <w:t> </w:t>
      </w:r>
    </w:p>
    <w:p w14:paraId="4FF3147F" w14:textId="4D3294B0" w:rsidR="00FF04CB" w:rsidRPr="003860FF" w:rsidRDefault="00FF04CB" w:rsidP="00A44885">
      <w:pPr>
        <w:pStyle w:val="no0020spacing"/>
        <w:spacing w:before="120" w:beforeAutospacing="0" w:after="0" w:afterAutospacing="0" w:line="240" w:lineRule="atLeast"/>
        <w:ind w:firstLine="851"/>
        <w:jc w:val="both"/>
        <w:rPr>
          <w:rFonts w:ascii="Segoe UI" w:hAnsi="Segoe UI" w:cs="Segoe UI"/>
          <w:color w:val="000000"/>
          <w:sz w:val="26"/>
          <w:szCs w:val="26"/>
        </w:rPr>
      </w:pPr>
      <w:r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29 июня 2021 года вступает в силу Федеральный закон от 30 декабря 2020 г. </w:t>
      </w:r>
      <w:r w:rsidR="00A44885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 </w:t>
      </w:r>
      <w:r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>№ 518-ФЗ «О внесении изменений в отдельные законодательные акты Российской Федерации»</w:t>
      </w:r>
      <w:r w:rsidR="00505EFF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, который устанавливает </w:t>
      </w:r>
      <w:r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>поряд</w:t>
      </w:r>
      <w:r w:rsidR="00505EFF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>ок</w:t>
      </w:r>
      <w:r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 выявления правообладателей ранее учтенных объектов недвижимости.</w:t>
      </w:r>
      <w:r w:rsidR="00474281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 О том, как упростится процедура оформления ранее возникш</w:t>
      </w:r>
      <w:r w:rsidR="00F60ED5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>их</w:t>
      </w:r>
      <w:r w:rsidR="00474281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 прав на недвижимость</w:t>
      </w:r>
      <w:r w:rsidR="00F60ED5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 для граждан</w:t>
      </w:r>
      <w:r w:rsidR="00474281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, рассказал </w:t>
      </w:r>
      <w:r w:rsidR="003F430E" w:rsidRPr="003860FF">
        <w:rPr>
          <w:rStyle w:val="no0020spacingchar"/>
          <w:rFonts w:ascii="Segoe UI" w:hAnsi="Segoe UI" w:cs="Segoe UI"/>
          <w:color w:val="000000"/>
          <w:sz w:val="26"/>
          <w:szCs w:val="26"/>
        </w:rPr>
        <w:t xml:space="preserve">в пресс-центре «Аргументы и факты в Восточной Сибири» </w:t>
      </w:r>
      <w:r w:rsidR="00474281" w:rsidRPr="003860FF">
        <w:rPr>
          <w:rFonts w:ascii="Segoe UI" w:hAnsi="Segoe UI" w:cs="Segoe UI"/>
          <w:color w:val="000000"/>
          <w:sz w:val="26"/>
          <w:szCs w:val="26"/>
        </w:rPr>
        <w:t xml:space="preserve">заместитель начальника отдела регистрации недвижимости № 2 Управления </w:t>
      </w:r>
      <w:proofErr w:type="spellStart"/>
      <w:r w:rsidR="00474281" w:rsidRPr="003860FF">
        <w:rPr>
          <w:rFonts w:ascii="Segoe UI" w:hAnsi="Segoe UI" w:cs="Segoe UI"/>
          <w:color w:val="000000"/>
          <w:sz w:val="26"/>
          <w:szCs w:val="26"/>
        </w:rPr>
        <w:t>Росреестра</w:t>
      </w:r>
      <w:proofErr w:type="spellEnd"/>
      <w:r w:rsidR="00474281" w:rsidRPr="003860FF">
        <w:rPr>
          <w:rFonts w:ascii="Segoe UI" w:hAnsi="Segoe UI" w:cs="Segoe UI"/>
          <w:color w:val="000000"/>
          <w:sz w:val="26"/>
          <w:szCs w:val="26"/>
        </w:rPr>
        <w:t xml:space="preserve"> по Иркутской области </w:t>
      </w:r>
      <w:r w:rsidR="00474281" w:rsidRPr="00A44885">
        <w:rPr>
          <w:rFonts w:ascii="Segoe UI" w:hAnsi="Segoe UI" w:cs="Segoe UI"/>
          <w:b/>
          <w:color w:val="000000"/>
          <w:sz w:val="26"/>
          <w:szCs w:val="26"/>
        </w:rPr>
        <w:t xml:space="preserve">Алексей </w:t>
      </w:r>
      <w:proofErr w:type="spellStart"/>
      <w:r w:rsidR="00474281" w:rsidRPr="00A44885">
        <w:rPr>
          <w:rFonts w:ascii="Segoe UI" w:hAnsi="Segoe UI" w:cs="Segoe UI"/>
          <w:b/>
          <w:color w:val="000000"/>
          <w:sz w:val="26"/>
          <w:szCs w:val="26"/>
        </w:rPr>
        <w:t>Дианов</w:t>
      </w:r>
      <w:proofErr w:type="spellEnd"/>
      <w:r w:rsidR="00474281" w:rsidRPr="00A44885">
        <w:rPr>
          <w:rStyle w:val="no0020spacingchar"/>
          <w:rFonts w:ascii="Segoe UI" w:hAnsi="Segoe UI" w:cs="Segoe UI"/>
          <w:b/>
          <w:color w:val="000000"/>
          <w:sz w:val="26"/>
          <w:szCs w:val="26"/>
        </w:rPr>
        <w:t>.</w:t>
      </w:r>
    </w:p>
    <w:p w14:paraId="7539F648" w14:textId="3FBC8357" w:rsidR="00EF5D68" w:rsidRPr="003860FF" w:rsidRDefault="00474281" w:rsidP="00A44885">
      <w:pPr>
        <w:pStyle w:val="no0020spacing"/>
        <w:spacing w:before="120" w:beforeAutospacing="0" w:after="0" w:afterAutospacing="0" w:line="240" w:lineRule="atLeast"/>
        <w:ind w:firstLine="851"/>
        <w:jc w:val="both"/>
        <w:rPr>
          <w:rStyle w:val="no0020spacingchar"/>
          <w:rFonts w:ascii="Segoe UI" w:hAnsi="Segoe UI" w:cs="Segoe UI"/>
          <w:i/>
          <w:iCs/>
          <w:color w:val="000000"/>
          <w:sz w:val="26"/>
          <w:szCs w:val="26"/>
        </w:rPr>
      </w:pPr>
      <w:r w:rsidRPr="003860FF">
        <w:rPr>
          <w:rFonts w:ascii="Segoe UI" w:hAnsi="Segoe UI" w:cs="Segoe UI"/>
          <w:color w:val="000000"/>
          <w:sz w:val="26"/>
          <w:szCs w:val="26"/>
        </w:rPr>
        <w:t>Как отметил</w:t>
      </w:r>
      <w:r w:rsidR="00F60ED5" w:rsidRPr="003860FF">
        <w:rPr>
          <w:rFonts w:ascii="Segoe UI" w:hAnsi="Segoe UI" w:cs="Segoe UI"/>
          <w:color w:val="000000"/>
          <w:sz w:val="26"/>
          <w:szCs w:val="26"/>
        </w:rPr>
        <w:t xml:space="preserve"> Алексей </w:t>
      </w:r>
      <w:proofErr w:type="spellStart"/>
      <w:r w:rsidR="00F60ED5" w:rsidRPr="003860FF">
        <w:rPr>
          <w:rFonts w:ascii="Segoe UI" w:hAnsi="Segoe UI" w:cs="Segoe UI"/>
          <w:color w:val="000000"/>
          <w:sz w:val="26"/>
          <w:szCs w:val="26"/>
        </w:rPr>
        <w:t>Дианов</w:t>
      </w:r>
      <w:proofErr w:type="spellEnd"/>
      <w:r w:rsidRPr="003860FF">
        <w:rPr>
          <w:rFonts w:ascii="Segoe UI" w:hAnsi="Segoe UI" w:cs="Segoe UI"/>
          <w:color w:val="000000"/>
          <w:sz w:val="26"/>
          <w:szCs w:val="26"/>
        </w:rPr>
        <w:t xml:space="preserve">, </w:t>
      </w:r>
      <w:r w:rsidR="00C5154A" w:rsidRPr="003860FF">
        <w:rPr>
          <w:rFonts w:ascii="Segoe UI" w:hAnsi="Segoe UI" w:cs="Segoe UI"/>
          <w:bCs/>
          <w:color w:val="000000"/>
          <w:sz w:val="26"/>
          <w:szCs w:val="26"/>
        </w:rPr>
        <w:t>органы местного самоуправления</w:t>
      </w:r>
      <w:r w:rsidR="003F430E" w:rsidRPr="003860FF">
        <w:rPr>
          <w:rFonts w:ascii="Segoe UI" w:hAnsi="Segoe UI" w:cs="Segoe UI"/>
          <w:bCs/>
          <w:color w:val="000000"/>
          <w:sz w:val="26"/>
          <w:szCs w:val="26"/>
        </w:rPr>
        <w:t xml:space="preserve"> теперь смогут самостоятельно выявлять правообладателей ранее учтенных объектов недвижимости</w:t>
      </w:r>
      <w:r w:rsidR="00C5154A" w:rsidRPr="003860FF">
        <w:rPr>
          <w:rFonts w:ascii="Segoe UI" w:hAnsi="Segoe UI" w:cs="Segoe UI"/>
          <w:color w:val="000000"/>
          <w:sz w:val="26"/>
          <w:szCs w:val="26"/>
        </w:rPr>
        <w:t xml:space="preserve">. </w:t>
      </w:r>
      <w:r w:rsidR="00434F6E" w:rsidRPr="003860FF">
        <w:rPr>
          <w:rFonts w:ascii="Segoe UI" w:hAnsi="Segoe UI" w:cs="Segoe UI"/>
          <w:color w:val="000000"/>
          <w:sz w:val="26"/>
          <w:szCs w:val="26"/>
        </w:rPr>
        <w:t>Это</w:t>
      </w:r>
      <w:r w:rsidR="001335C5" w:rsidRPr="003860FF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EF5D68" w:rsidRPr="003860FF">
        <w:rPr>
          <w:rFonts w:ascii="Segoe UI" w:hAnsi="Segoe UI" w:cs="Segoe UI"/>
          <w:color w:val="000000"/>
          <w:sz w:val="26"/>
          <w:szCs w:val="26"/>
        </w:rPr>
        <w:t>касается объектов</w:t>
      </w:r>
      <w:r w:rsidR="00434F6E" w:rsidRPr="003860FF">
        <w:rPr>
          <w:rFonts w:ascii="Segoe UI" w:hAnsi="Segoe UI" w:cs="Segoe UI"/>
          <w:color w:val="000000"/>
          <w:sz w:val="26"/>
          <w:szCs w:val="26"/>
        </w:rPr>
        <w:t xml:space="preserve">, </w:t>
      </w:r>
      <w:r w:rsidR="001335C5" w:rsidRPr="003860FF">
        <w:rPr>
          <w:rFonts w:ascii="Segoe UI" w:hAnsi="Segoe UI" w:cs="Segoe UI"/>
          <w:color w:val="000000"/>
          <w:sz w:val="26"/>
          <w:szCs w:val="26"/>
        </w:rPr>
        <w:t xml:space="preserve">права на </w:t>
      </w:r>
      <w:r w:rsidR="00434F6E" w:rsidRPr="003860FF">
        <w:rPr>
          <w:rFonts w:ascii="Segoe UI" w:hAnsi="Segoe UI" w:cs="Segoe UI"/>
          <w:color w:val="000000"/>
          <w:sz w:val="26"/>
          <w:szCs w:val="26"/>
        </w:rPr>
        <w:t xml:space="preserve">которые возникли до вступления в силу Федерального закона от 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</w:t>
      </w:r>
      <w:r w:rsidR="00DC430A" w:rsidRPr="003860FF">
        <w:rPr>
          <w:rFonts w:ascii="Segoe UI" w:hAnsi="Segoe UI" w:cs="Segoe UI"/>
          <w:color w:val="000000"/>
          <w:sz w:val="26"/>
          <w:szCs w:val="26"/>
        </w:rPr>
        <w:t>Поскольку до 1998 года права на недвижимость регистрировались органами БТИ или местными администрациями, в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ряде случаев </w:t>
      </w:r>
      <w:r w:rsidR="00DC430A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перенести 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информацию о правообладателях так</w:t>
      </w:r>
      <w:r w:rsidR="00DC430A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их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</w:t>
      </w:r>
      <w:r w:rsidR="00DC430A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объектов 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в Единый государственный реестр недвижимости (ЕГРН)</w:t>
      </w:r>
      <w:r w:rsidR="00DC430A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было невозможно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. 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В том числе, 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из-за отсутствия в правоустанавливающих (</w:t>
      </w:r>
      <w:proofErr w:type="spellStart"/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правоудостоверяющих</w:t>
      </w:r>
      <w:proofErr w:type="spellEnd"/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) документах информации, позволяющей однозначно определить владельца объекта (например, 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не указаны 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реквизиты документа, удостоверяющего личность)</w:t>
      </w:r>
      <w:r w:rsidR="00536383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,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или при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отсутстви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и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волеизъявления правообладателя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недвижимости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на </w:t>
      </w:r>
      <w:r w:rsidR="00AF273C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оформление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его 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прав</w:t>
      </w:r>
      <w:r w:rsidR="00DC430A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а</w:t>
      </w:r>
      <w:r w:rsidR="008E520F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 xml:space="preserve"> на объект</w:t>
      </w:r>
      <w:r w:rsidR="00EF5D68" w:rsidRPr="003860FF">
        <w:rPr>
          <w:rStyle w:val="no0020spacingchar"/>
          <w:rFonts w:ascii="Segoe UI" w:hAnsi="Segoe UI" w:cs="Segoe UI"/>
          <w:iCs/>
          <w:color w:val="000000"/>
          <w:sz w:val="26"/>
          <w:szCs w:val="26"/>
        </w:rPr>
        <w:t>.</w:t>
      </w:r>
    </w:p>
    <w:p w14:paraId="3C33E327" w14:textId="07157EB2" w:rsidR="00C5154A" w:rsidRPr="003860FF" w:rsidRDefault="00DC430A" w:rsidP="00A44885">
      <w:pPr>
        <w:pStyle w:val="normal00200028web0029"/>
        <w:spacing w:before="120" w:beforeAutospacing="0" w:after="0" w:afterAutospacing="0" w:line="240" w:lineRule="atLeast"/>
        <w:ind w:firstLine="851"/>
        <w:jc w:val="both"/>
        <w:rPr>
          <w:rFonts w:ascii="Segoe UI" w:hAnsi="Segoe UI" w:cs="Segoe UI"/>
          <w:color w:val="000000"/>
          <w:sz w:val="26"/>
          <w:szCs w:val="26"/>
        </w:rPr>
      </w:pPr>
      <w:r w:rsidRPr="003860FF">
        <w:rPr>
          <w:rFonts w:ascii="Segoe UI" w:hAnsi="Segoe UI" w:cs="Segoe UI"/>
          <w:bCs/>
          <w:color w:val="000000"/>
          <w:sz w:val="26"/>
          <w:szCs w:val="26"/>
        </w:rPr>
        <w:t xml:space="preserve">Как пояснил Алексей </w:t>
      </w:r>
      <w:proofErr w:type="spellStart"/>
      <w:r w:rsidRPr="003860FF">
        <w:rPr>
          <w:rFonts w:ascii="Segoe UI" w:hAnsi="Segoe UI" w:cs="Segoe UI"/>
          <w:bCs/>
          <w:color w:val="000000"/>
          <w:sz w:val="26"/>
          <w:szCs w:val="26"/>
        </w:rPr>
        <w:t>Дианов</w:t>
      </w:r>
      <w:proofErr w:type="spellEnd"/>
      <w:r w:rsidRPr="003860FF">
        <w:rPr>
          <w:rFonts w:ascii="Segoe UI" w:hAnsi="Segoe UI" w:cs="Segoe UI"/>
          <w:bCs/>
          <w:color w:val="000000"/>
          <w:sz w:val="26"/>
          <w:szCs w:val="26"/>
        </w:rPr>
        <w:t>, в</w:t>
      </w:r>
      <w:r w:rsidR="00EF5D68" w:rsidRPr="003860FF">
        <w:rPr>
          <w:rFonts w:ascii="Segoe UI" w:hAnsi="Segoe UI" w:cs="Segoe UI"/>
          <w:bCs/>
          <w:color w:val="000000"/>
          <w:sz w:val="26"/>
          <w:szCs w:val="26"/>
        </w:rPr>
        <w:t xml:space="preserve"> рамках реализации закона м</w:t>
      </w:r>
      <w:r w:rsidR="00F60ED5" w:rsidRPr="003860FF">
        <w:rPr>
          <w:rFonts w:ascii="Segoe UI" w:hAnsi="Segoe UI" w:cs="Segoe UI"/>
          <w:bCs/>
          <w:color w:val="000000"/>
          <w:sz w:val="26"/>
          <w:szCs w:val="26"/>
        </w:rPr>
        <w:t>униципалитеты</w:t>
      </w:r>
      <w:r w:rsidR="00F60ED5" w:rsidRPr="003860FF">
        <w:rPr>
          <w:rFonts w:ascii="Segoe UI" w:hAnsi="Segoe UI" w:cs="Segoe UI"/>
          <w:b/>
          <w:bCs/>
          <w:color w:val="000000"/>
          <w:sz w:val="26"/>
          <w:szCs w:val="26"/>
        </w:rPr>
        <w:t xml:space="preserve"> </w:t>
      </w:r>
      <w:r w:rsidR="00F60ED5" w:rsidRPr="003860FF">
        <w:rPr>
          <w:rFonts w:ascii="Segoe UI" w:hAnsi="Segoe UI" w:cs="Segoe UI"/>
          <w:color w:val="000000"/>
          <w:sz w:val="26"/>
          <w:szCs w:val="26"/>
        </w:rPr>
        <w:t xml:space="preserve">проанализируют сведения в своих архивах, запросят информацию в налоговых органах, </w:t>
      </w:r>
      <w:r w:rsidR="003F430E" w:rsidRPr="003860FF">
        <w:rPr>
          <w:rFonts w:ascii="Segoe UI" w:hAnsi="Segoe UI" w:cs="Segoe UI"/>
          <w:color w:val="000000"/>
          <w:sz w:val="26"/>
          <w:szCs w:val="26"/>
        </w:rPr>
        <w:t>Пенсионном фонде</w:t>
      </w:r>
      <w:r w:rsidR="00AA6DDA">
        <w:rPr>
          <w:rFonts w:ascii="Segoe UI" w:hAnsi="Segoe UI" w:cs="Segoe UI"/>
          <w:color w:val="000000"/>
          <w:sz w:val="26"/>
          <w:szCs w:val="26"/>
        </w:rPr>
        <w:t xml:space="preserve"> России</w:t>
      </w:r>
      <w:r w:rsidR="00F60ED5" w:rsidRPr="003860FF">
        <w:rPr>
          <w:rFonts w:ascii="Segoe UI" w:hAnsi="Segoe UI" w:cs="Segoe UI"/>
          <w:color w:val="000000"/>
          <w:sz w:val="26"/>
          <w:szCs w:val="26"/>
        </w:rPr>
        <w:t>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 по электронной почте и самостоятельно направят в Росреестр заявления о внесении в</w:t>
      </w:r>
      <w:r w:rsidR="003F430E" w:rsidRPr="003860FF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F60ED5" w:rsidRPr="003860FF">
        <w:rPr>
          <w:rFonts w:ascii="Segoe UI" w:hAnsi="Segoe UI" w:cs="Segoe UI"/>
          <w:color w:val="000000"/>
          <w:sz w:val="26"/>
          <w:szCs w:val="26"/>
        </w:rPr>
        <w:t xml:space="preserve">ЕГРН </w:t>
      </w:r>
      <w:r w:rsidR="00F60ED5" w:rsidRPr="003860FF">
        <w:rPr>
          <w:rFonts w:ascii="Segoe UI" w:hAnsi="Segoe UI" w:cs="Segoe UI"/>
          <w:color w:val="000000"/>
          <w:sz w:val="26"/>
          <w:szCs w:val="26"/>
        </w:rPr>
        <w:lastRenderedPageBreak/>
        <w:t xml:space="preserve">соответствующих сведений. </w:t>
      </w:r>
      <w:r w:rsidR="00C5154A" w:rsidRPr="003860FF">
        <w:rPr>
          <w:rFonts w:ascii="Segoe UI" w:hAnsi="Segoe UI" w:cs="Segoe UI"/>
          <w:color w:val="000000"/>
          <w:sz w:val="26"/>
          <w:szCs w:val="26"/>
        </w:rPr>
        <w:t>Никаких действий со стороны правообладателей ранее учтенных объектов недвижимости не потребуется.</w:t>
      </w:r>
    </w:p>
    <w:p w14:paraId="6E3170A2" w14:textId="238FDBFA" w:rsidR="003F430E" w:rsidRPr="003860FF" w:rsidRDefault="004A543C" w:rsidP="00A44885">
      <w:pPr>
        <w:pStyle w:val="normal00200028web0029"/>
        <w:spacing w:before="120" w:beforeAutospacing="0" w:after="0" w:afterAutospacing="0" w:line="240" w:lineRule="atLeast"/>
        <w:ind w:firstLine="851"/>
        <w:jc w:val="both"/>
        <w:rPr>
          <w:rStyle w:val="normalchar"/>
          <w:rFonts w:ascii="Segoe UI" w:hAnsi="Segoe UI" w:cs="Segoe UI"/>
          <w:color w:val="000000"/>
          <w:sz w:val="26"/>
          <w:szCs w:val="26"/>
        </w:rPr>
      </w:pPr>
      <w:r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>«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При этом оформление ранее возникших прав 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для граждан 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не стан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овится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 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обязательным 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–</w:t>
      </w:r>
      <w:r w:rsidR="00AA6DDA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сведения в реестр недвижимости</w:t>
      </w:r>
      <w:r w:rsidR="003F430E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будут вносит</w:t>
      </w:r>
      <w:r w:rsidR="00A44885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ь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ся исключительно по </w:t>
      </w:r>
      <w:r w:rsidR="003F430E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желанию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правообладателей</w:t>
      </w:r>
      <w:r w:rsidR="003F430E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. </w:t>
      </w:r>
      <w:r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Н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аличие в ЕГРН 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полной и достоверной информации позволит </w:t>
      </w:r>
      <w:proofErr w:type="spellStart"/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Росреестру</w:t>
      </w:r>
      <w:proofErr w:type="spellEnd"/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 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обеспечит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ь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 защиту 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имущественных 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прав и интересов</w:t>
      </w:r>
      <w:r w:rsidR="001335C5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 граждан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, убережет </w:t>
      </w:r>
      <w:r w:rsidR="001335C5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их 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 xml:space="preserve">от мошеннических действий с </w:t>
      </w:r>
      <w:r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недвижимостью</w:t>
      </w:r>
      <w:r w:rsidR="003F430E" w:rsidRPr="003310BA">
        <w:rPr>
          <w:rStyle w:val="normalchar"/>
          <w:rFonts w:ascii="Segoe UI" w:hAnsi="Segoe UI" w:cs="Segoe UI"/>
          <w:bCs/>
          <w:i/>
          <w:color w:val="000000"/>
          <w:sz w:val="26"/>
          <w:szCs w:val="26"/>
        </w:rPr>
        <w:t>, позволит внести в ЕГРН контактные данные правообладателей</w:t>
      </w:r>
      <w:r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 xml:space="preserve">, - пояснил </w:t>
      </w:r>
      <w:r w:rsidRPr="003310BA">
        <w:rPr>
          <w:rStyle w:val="normalchar"/>
          <w:rFonts w:ascii="Segoe UI" w:hAnsi="Segoe UI" w:cs="Segoe UI"/>
          <w:b/>
          <w:bCs/>
          <w:color w:val="000000"/>
          <w:sz w:val="26"/>
          <w:szCs w:val="26"/>
        </w:rPr>
        <w:t xml:space="preserve">Алексей </w:t>
      </w:r>
      <w:proofErr w:type="spellStart"/>
      <w:r w:rsidRPr="003310BA">
        <w:rPr>
          <w:rStyle w:val="normalchar"/>
          <w:rFonts w:ascii="Segoe UI" w:hAnsi="Segoe UI" w:cs="Segoe UI"/>
          <w:b/>
          <w:bCs/>
          <w:color w:val="000000"/>
          <w:sz w:val="26"/>
          <w:szCs w:val="26"/>
        </w:rPr>
        <w:t>Дианов</w:t>
      </w:r>
      <w:proofErr w:type="spellEnd"/>
      <w:r w:rsidR="003F430E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>.</w:t>
      </w:r>
      <w:r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</w:t>
      </w:r>
      <w:r w:rsidR="001335C5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>–</w:t>
      </w:r>
      <w:r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</w:t>
      </w:r>
      <w:r w:rsidR="00AA6DDA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Например,</w:t>
      </w:r>
      <w:r w:rsidR="00DC430A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данные реестра недвижимости используются при расчете компенсаций за объекты, уничтоженные в результате чрезвычайных ситуаций. </w:t>
      </w:r>
      <w:r w:rsidR="00AA6DDA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Показательной</w:t>
      </w:r>
      <w:r w:rsidR="00DC430A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для нашего региона является ситуация с Тулуном, когда </w:t>
      </w:r>
      <w:r w:rsidR="00345679" w:rsidRPr="003310BA">
        <w:rPr>
          <w:rStyle w:val="normalchar"/>
          <w:rFonts w:ascii="Segoe UI" w:hAnsi="Segoe UI" w:cs="Segoe UI"/>
          <w:i/>
          <w:color w:val="000000"/>
          <w:sz w:val="26"/>
          <w:szCs w:val="26"/>
        </w:rPr>
        <w:t>для получения выплат гражданам приходилось доказывать наличие своих прав на затопленные дома из-за отсутствия такой информации в реестре недвижимости</w:t>
      </w:r>
      <w:r w:rsidR="003860FF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>»</w:t>
      </w:r>
      <w:r w:rsidR="00DC430A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.   </w:t>
      </w:r>
      <w:r w:rsidR="001335C5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</w:t>
      </w:r>
    </w:p>
    <w:p w14:paraId="137BE5A4" w14:textId="57C5FA1C" w:rsidR="00A33306" w:rsidRPr="003860FF" w:rsidRDefault="009A7558" w:rsidP="00A44885">
      <w:pPr>
        <w:pStyle w:val="normal00200028web0029"/>
        <w:spacing w:before="120" w:beforeAutospacing="0" w:after="0" w:afterAutospacing="0" w:line="240" w:lineRule="atLeast"/>
        <w:ind w:firstLine="851"/>
        <w:jc w:val="both"/>
        <w:rPr>
          <w:rStyle w:val="normalchar"/>
          <w:rFonts w:ascii="Segoe UI" w:hAnsi="Segoe UI" w:cs="Segoe UI"/>
          <w:color w:val="000000"/>
          <w:sz w:val="26"/>
          <w:szCs w:val="26"/>
        </w:rPr>
      </w:pPr>
      <w:r w:rsidRPr="003860FF">
        <w:rPr>
          <w:rFonts w:ascii="Segoe UI" w:hAnsi="Segoe UI" w:cs="Segoe UI"/>
          <w:color w:val="000000"/>
          <w:sz w:val="26"/>
          <w:szCs w:val="26"/>
        </w:rPr>
        <w:t xml:space="preserve">Также закон предполагает </w:t>
      </w:r>
      <w:r w:rsidRPr="003860FF">
        <w:rPr>
          <w:rFonts w:ascii="Segoe UI" w:hAnsi="Segoe UI" w:cs="Segoe UI"/>
          <w:bCs/>
          <w:color w:val="000000"/>
          <w:sz w:val="26"/>
          <w:szCs w:val="26"/>
        </w:rPr>
        <w:t>возможность снятия с кадастрового учета прекративших существование зданий и сооружений</w:t>
      </w:r>
      <w:r w:rsidRPr="003860FF">
        <w:rPr>
          <w:rFonts w:ascii="Segoe UI" w:hAnsi="Segoe UI" w:cs="Segoe UI"/>
          <w:color w:val="000000"/>
          <w:sz w:val="26"/>
          <w:szCs w:val="26"/>
        </w:rPr>
        <w:t xml:space="preserve">. </w:t>
      </w:r>
      <w:r w:rsidR="001335C5" w:rsidRPr="003860FF">
        <w:rPr>
          <w:rFonts w:ascii="Segoe UI" w:hAnsi="Segoe UI" w:cs="Segoe UI"/>
          <w:color w:val="000000"/>
          <w:sz w:val="26"/>
          <w:szCs w:val="26"/>
        </w:rPr>
        <w:t>Это</w:t>
      </w:r>
      <w:r w:rsidRPr="003860FF">
        <w:rPr>
          <w:rFonts w:ascii="Segoe UI" w:hAnsi="Segoe UI" w:cs="Segoe UI"/>
          <w:color w:val="000000"/>
          <w:sz w:val="26"/>
          <w:szCs w:val="26"/>
        </w:rPr>
        <w:t xml:space="preserve"> будет осуществляться на основании подготовленного уполномоченным органом акта осмотра такого объекта</w:t>
      </w:r>
      <w:r w:rsidR="00AA6DDA">
        <w:rPr>
          <w:rFonts w:ascii="Segoe UI" w:hAnsi="Segoe UI" w:cs="Segoe UI"/>
          <w:color w:val="000000"/>
          <w:sz w:val="26"/>
          <w:szCs w:val="26"/>
        </w:rPr>
        <w:t>. Ран</w:t>
      </w:r>
      <w:r w:rsidR="00E70B9C" w:rsidRPr="003860FF">
        <w:rPr>
          <w:rFonts w:ascii="Segoe UI" w:hAnsi="Segoe UI" w:cs="Segoe UI"/>
          <w:color w:val="000000"/>
          <w:sz w:val="26"/>
          <w:szCs w:val="26"/>
        </w:rPr>
        <w:t>ее</w:t>
      </w:r>
      <w:r w:rsidRPr="003860FF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3860FF" w:rsidRPr="003860FF">
        <w:rPr>
          <w:rFonts w:ascii="Segoe UI" w:hAnsi="Segoe UI" w:cs="Segoe UI"/>
          <w:color w:val="000000"/>
          <w:sz w:val="26"/>
          <w:szCs w:val="26"/>
        </w:rPr>
        <w:t xml:space="preserve">процедура требовала </w:t>
      </w:r>
      <w:r w:rsidRPr="003860FF">
        <w:rPr>
          <w:rFonts w:ascii="Segoe UI" w:hAnsi="Segoe UI" w:cs="Segoe UI"/>
          <w:color w:val="000000"/>
          <w:sz w:val="26"/>
          <w:szCs w:val="26"/>
        </w:rPr>
        <w:t>привлечения кадастрового инженера</w:t>
      </w:r>
      <w:r w:rsidR="003860FF" w:rsidRPr="003860FF">
        <w:rPr>
          <w:rFonts w:ascii="Segoe UI" w:hAnsi="Segoe UI" w:cs="Segoe UI"/>
          <w:color w:val="000000"/>
          <w:sz w:val="26"/>
          <w:szCs w:val="26"/>
        </w:rPr>
        <w:t>, что влекло за собой дополнительные расходы для владельцев нед</w:t>
      </w:r>
      <w:bookmarkStart w:id="0" w:name="_GoBack"/>
      <w:bookmarkEnd w:id="0"/>
      <w:r w:rsidR="003860FF" w:rsidRPr="003860FF">
        <w:rPr>
          <w:rFonts w:ascii="Segoe UI" w:hAnsi="Segoe UI" w:cs="Segoe UI"/>
          <w:color w:val="000000"/>
          <w:sz w:val="26"/>
          <w:szCs w:val="26"/>
        </w:rPr>
        <w:t>вижимости</w:t>
      </w:r>
      <w:r w:rsidRPr="003860FF">
        <w:rPr>
          <w:rFonts w:ascii="Segoe UI" w:hAnsi="Segoe UI" w:cs="Segoe UI"/>
          <w:color w:val="000000"/>
          <w:sz w:val="26"/>
          <w:szCs w:val="26"/>
        </w:rPr>
        <w:t>.</w:t>
      </w:r>
    </w:p>
    <w:p w14:paraId="7461BA1F" w14:textId="6EC903BC" w:rsidR="000F2F40" w:rsidRDefault="004A543C" w:rsidP="00A44885">
      <w:pPr>
        <w:pStyle w:val="normal00200028web0029"/>
        <w:spacing w:before="120" w:beforeAutospacing="0" w:after="0" w:afterAutospacing="0" w:line="240" w:lineRule="atLeast"/>
        <w:ind w:firstLine="851"/>
        <w:jc w:val="both"/>
        <w:rPr>
          <w:rStyle w:val="normalchar"/>
          <w:rFonts w:ascii="Segoe UI" w:hAnsi="Segoe UI" w:cs="Segoe UI"/>
          <w:color w:val="000000"/>
          <w:sz w:val="26"/>
          <w:szCs w:val="26"/>
        </w:rPr>
      </w:pPr>
      <w:r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>П</w:t>
      </w:r>
      <w:r w:rsidR="00FF04CB"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 xml:space="preserve">равообладатель </w:t>
      </w:r>
      <w:r w:rsidR="00A33306"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 xml:space="preserve">ранее учтенного объекта </w:t>
      </w:r>
      <w:r w:rsidR="00FF04CB"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 xml:space="preserve">по желанию может сам обратиться в </w:t>
      </w:r>
      <w:r w:rsidR="00A33306"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 xml:space="preserve">Росреестр </w:t>
      </w:r>
      <w:r w:rsidR="00FF04CB" w:rsidRPr="003860FF">
        <w:rPr>
          <w:rStyle w:val="normalchar"/>
          <w:rFonts w:ascii="Segoe UI" w:hAnsi="Segoe UI" w:cs="Segoe UI"/>
          <w:bCs/>
          <w:color w:val="000000"/>
          <w:sz w:val="26"/>
          <w:szCs w:val="26"/>
        </w:rPr>
        <w:t>с заявлением о государственной регистрации ранее возникшего права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. В </w:t>
      </w:r>
      <w:r w:rsidR="00FF04CB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этом случае 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ему нужно прийти в МФЦ с паспортом и правоустанавливающим документом, а также написать соответствующее заявление. </w:t>
      </w:r>
      <w:r w:rsidR="00DC1D1D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Документы можно подать также в электронном виде на сайте </w:t>
      </w:r>
      <w:proofErr w:type="spellStart"/>
      <w:r w:rsidR="00DC1D1D">
        <w:rPr>
          <w:rStyle w:val="normalchar"/>
          <w:rFonts w:ascii="Segoe UI" w:hAnsi="Segoe UI" w:cs="Segoe UI"/>
          <w:color w:val="000000"/>
          <w:sz w:val="26"/>
          <w:szCs w:val="26"/>
        </w:rPr>
        <w:t>Росреестра</w:t>
      </w:r>
      <w:proofErr w:type="spellEnd"/>
      <w:r w:rsidR="00DC1D1D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(</w:t>
      </w:r>
      <w:r w:rsidR="00DC1D1D" w:rsidRPr="00DC1D1D">
        <w:rPr>
          <w:rStyle w:val="normalchar"/>
          <w:rFonts w:ascii="Segoe UI" w:hAnsi="Segoe UI" w:cs="Segoe UI"/>
          <w:color w:val="000000"/>
          <w:sz w:val="26"/>
          <w:szCs w:val="26"/>
        </w:rPr>
        <w:t>https://rosreestr.gov.ru/site/eservices/</w:t>
      </w:r>
      <w:r w:rsidR="00DC1D1D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). 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Госпошлина за </w:t>
      </w:r>
      <w:r w:rsidR="00AF273C">
        <w:rPr>
          <w:rStyle w:val="normalchar"/>
          <w:rFonts w:ascii="Segoe UI" w:hAnsi="Segoe UI" w:cs="Segoe UI"/>
          <w:color w:val="000000"/>
          <w:sz w:val="26"/>
          <w:szCs w:val="26"/>
        </w:rPr>
        <w:t>оформление</w:t>
      </w:r>
      <w:r w:rsidR="001818E3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>возникш</w:t>
      </w:r>
      <w:r w:rsidR="00AF273C">
        <w:rPr>
          <w:rStyle w:val="normalchar"/>
          <w:rFonts w:ascii="Segoe UI" w:hAnsi="Segoe UI" w:cs="Segoe UI"/>
          <w:color w:val="000000"/>
          <w:sz w:val="26"/>
          <w:szCs w:val="26"/>
        </w:rPr>
        <w:t>их до 31.01.1998 прав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на объект</w:t>
      </w:r>
      <w:r w:rsidR="00AF273C">
        <w:rPr>
          <w:rStyle w:val="normalchar"/>
          <w:rFonts w:ascii="Segoe UI" w:hAnsi="Segoe UI" w:cs="Segoe UI"/>
          <w:color w:val="000000"/>
          <w:sz w:val="26"/>
          <w:szCs w:val="26"/>
        </w:rPr>
        <w:t>ы</w:t>
      </w:r>
      <w:r w:rsidR="009A7558" w:rsidRPr="003860FF">
        <w:rPr>
          <w:rStyle w:val="normalchar"/>
          <w:rFonts w:ascii="Segoe UI" w:hAnsi="Segoe UI" w:cs="Segoe UI"/>
          <w:color w:val="000000"/>
          <w:sz w:val="26"/>
          <w:szCs w:val="26"/>
        </w:rPr>
        <w:t xml:space="preserve"> недвижимости не взимается.</w:t>
      </w:r>
    </w:p>
    <w:p w14:paraId="30A148BF" w14:textId="36708E32" w:rsidR="00A40041" w:rsidRDefault="00A40041" w:rsidP="00A44885">
      <w:pPr>
        <w:pStyle w:val="normal00200028web0029"/>
        <w:spacing w:before="120" w:beforeAutospacing="0" w:after="0" w:afterAutospacing="0" w:line="240" w:lineRule="atLeast"/>
        <w:ind w:firstLine="851"/>
        <w:jc w:val="both"/>
        <w:rPr>
          <w:rStyle w:val="normalchar"/>
          <w:rFonts w:ascii="Segoe UI" w:hAnsi="Segoe UI" w:cs="Segoe UI"/>
          <w:color w:val="000000"/>
          <w:sz w:val="26"/>
          <w:szCs w:val="26"/>
        </w:rPr>
      </w:pPr>
    </w:p>
    <w:p w14:paraId="170BE098" w14:textId="26003766" w:rsidR="00A40041" w:rsidRPr="00A40041" w:rsidRDefault="00A40041" w:rsidP="00A40041">
      <w:pPr>
        <w:pStyle w:val="normal00200028web0029"/>
        <w:spacing w:before="120" w:beforeAutospacing="0" w:after="0" w:afterAutospacing="0" w:line="240" w:lineRule="atLeast"/>
        <w:jc w:val="both"/>
        <w:rPr>
          <w:rStyle w:val="normalchar"/>
          <w:rFonts w:ascii="Segoe UI" w:hAnsi="Segoe UI" w:cs="Segoe UI"/>
          <w:i/>
          <w:color w:val="000000"/>
          <w:sz w:val="26"/>
          <w:szCs w:val="26"/>
        </w:rPr>
      </w:pPr>
      <w:r w:rsidRPr="00A40041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Материал подготовлен пресс-службой Управления </w:t>
      </w:r>
      <w:proofErr w:type="spellStart"/>
      <w:r w:rsidRPr="00A40041">
        <w:rPr>
          <w:rStyle w:val="normalchar"/>
          <w:rFonts w:ascii="Segoe UI" w:hAnsi="Segoe UI" w:cs="Segoe UI"/>
          <w:i/>
          <w:color w:val="000000"/>
          <w:sz w:val="26"/>
          <w:szCs w:val="26"/>
        </w:rPr>
        <w:t>Росреестра</w:t>
      </w:r>
      <w:proofErr w:type="spellEnd"/>
      <w:r w:rsidRPr="00A40041">
        <w:rPr>
          <w:rStyle w:val="normalchar"/>
          <w:rFonts w:ascii="Segoe UI" w:hAnsi="Segoe UI" w:cs="Segoe UI"/>
          <w:i/>
          <w:color w:val="000000"/>
          <w:sz w:val="26"/>
          <w:szCs w:val="26"/>
        </w:rPr>
        <w:t xml:space="preserve"> по Иркутской области</w:t>
      </w:r>
    </w:p>
    <w:p w14:paraId="1B40E1A1" w14:textId="3844A366" w:rsidR="003310BA" w:rsidRDefault="003310BA" w:rsidP="003310BA">
      <w:pPr>
        <w:spacing w:after="0" w:line="240" w:lineRule="auto"/>
        <w:rPr>
          <w:rStyle w:val="normalchar"/>
          <w:rFonts w:ascii="Segoe UI" w:eastAsia="Times New Roman" w:hAnsi="Segoe UI" w:cs="Segoe UI"/>
          <w:color w:val="000000"/>
          <w:sz w:val="26"/>
          <w:szCs w:val="26"/>
          <w:lang w:eastAsia="ru-RU"/>
        </w:rPr>
      </w:pPr>
    </w:p>
    <w:p w14:paraId="3C3D424B" w14:textId="77777777" w:rsidR="00551BB5" w:rsidRPr="00A40041" w:rsidRDefault="00551BB5" w:rsidP="003310BA">
      <w:pPr>
        <w:spacing w:after="0" w:line="240" w:lineRule="auto"/>
        <w:rPr>
          <w:rFonts w:ascii="Segoe UI" w:hAnsi="Segoe UI" w:cs="Segoe UI"/>
          <w:i/>
        </w:rPr>
      </w:pPr>
    </w:p>
    <w:p w14:paraId="231C959D" w14:textId="77777777" w:rsidR="003310BA" w:rsidRDefault="003310BA" w:rsidP="003310BA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6" w:history="1">
        <w:r>
          <w:rPr>
            <w:rStyle w:val="a7"/>
            <w:rFonts w:ascii="Segoe UI" w:hAnsi="Segoe UI" w:cs="Segoe UI"/>
            <w:i/>
          </w:rPr>
          <w:t>https://rosreestr.gov.ru/</w:t>
        </w:r>
      </w:hyperlink>
    </w:p>
    <w:p w14:paraId="1AA45D63" w14:textId="77777777" w:rsidR="003310BA" w:rsidRPr="00C407ED" w:rsidRDefault="003310BA" w:rsidP="003310B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b/>
          <w:i/>
        </w:rPr>
        <w:t>Мы в социальных сетях:</w:t>
      </w: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i/>
        </w:rPr>
        <w:br/>
      </w:r>
      <w:hyperlink r:id="rId7" w:history="1">
        <w:r w:rsidRPr="00C407ED">
          <w:rPr>
            <w:rStyle w:val="a7"/>
            <w:rFonts w:ascii="Segoe UI" w:hAnsi="Segoe UI" w:cs="Segoe UI"/>
          </w:rPr>
          <w:t>https://www.instagram.com/rosreestr38</w:t>
        </w:r>
      </w:hyperlink>
    </w:p>
    <w:p w14:paraId="2E9F5F08" w14:textId="77777777" w:rsidR="003310BA" w:rsidRPr="00C407ED" w:rsidRDefault="00A40041" w:rsidP="003310BA">
      <w:pPr>
        <w:spacing w:after="0" w:line="240" w:lineRule="auto"/>
        <w:rPr>
          <w:rFonts w:ascii="Segoe UI" w:hAnsi="Segoe UI" w:cs="Segoe UI"/>
          <w:i/>
        </w:rPr>
      </w:pPr>
      <w:hyperlink r:id="rId8" w:tgtFrame="_blank" w:history="1">
        <w:r w:rsidR="003310BA" w:rsidRPr="00C407ED">
          <w:rPr>
            <w:rStyle w:val="a7"/>
            <w:rFonts w:ascii="Segoe UI" w:hAnsi="Segoe UI" w:cs="Segoe UI"/>
            <w:i/>
          </w:rPr>
          <w:t>http://vk.com/rosreestr38</w:t>
        </w:r>
      </w:hyperlink>
      <w:r w:rsidR="003310BA" w:rsidRPr="00C407ED">
        <w:rPr>
          <w:rFonts w:ascii="Segoe UI" w:hAnsi="Segoe UI" w:cs="Segoe UI"/>
          <w:i/>
        </w:rPr>
        <w:br/>
      </w:r>
      <w:hyperlink r:id="rId9" w:tgtFrame="_blank" w:history="1">
        <w:r w:rsidR="003310BA" w:rsidRPr="00C407ED">
          <w:rPr>
            <w:rStyle w:val="a7"/>
            <w:rFonts w:ascii="Segoe UI" w:hAnsi="Segoe UI" w:cs="Segoe UI"/>
            <w:i/>
          </w:rPr>
          <w:t>http://facebook.com/rosreestr38</w:t>
        </w:r>
      </w:hyperlink>
      <w:r w:rsidR="003310BA" w:rsidRPr="00C407ED">
        <w:rPr>
          <w:rFonts w:ascii="Segoe UI" w:hAnsi="Segoe UI" w:cs="Segoe UI"/>
          <w:i/>
        </w:rPr>
        <w:br/>
      </w:r>
      <w:hyperlink r:id="rId10" w:tgtFrame="_blank" w:history="1">
        <w:r w:rsidR="003310BA" w:rsidRPr="00C407ED">
          <w:rPr>
            <w:rStyle w:val="a7"/>
            <w:rFonts w:ascii="Segoe UI" w:hAnsi="Segoe UI" w:cs="Segoe UI"/>
            <w:i/>
          </w:rPr>
          <w:t>http://twitter.com/rosreestr38</w:t>
        </w:r>
      </w:hyperlink>
    </w:p>
    <w:p w14:paraId="7A165197" w14:textId="4794E71E" w:rsidR="00DC1D1D" w:rsidRDefault="00A40041" w:rsidP="00551BB5">
      <w:pPr>
        <w:jc w:val="both"/>
        <w:rPr>
          <w:rStyle w:val="normalchar"/>
          <w:rFonts w:ascii="Segoe UI" w:hAnsi="Segoe UI" w:cs="Segoe UI"/>
          <w:color w:val="000000"/>
          <w:sz w:val="26"/>
          <w:szCs w:val="26"/>
        </w:rPr>
      </w:pPr>
      <w:hyperlink r:id="rId11" w:history="1">
        <w:proofErr w:type="spellStart"/>
        <w:r w:rsidR="003310BA" w:rsidRPr="003310BA">
          <w:rPr>
            <w:rStyle w:val="a7"/>
            <w:rFonts w:ascii="Segoe UI" w:hAnsi="Segoe UI" w:cs="Segoe UI"/>
            <w:i/>
          </w:rPr>
          <w:t>Ютуб</w:t>
        </w:r>
        <w:proofErr w:type="spellEnd"/>
        <w:r w:rsidR="003310BA" w:rsidRPr="003310BA">
          <w:rPr>
            <w:rStyle w:val="a7"/>
            <w:rFonts w:ascii="Segoe UI" w:hAnsi="Segoe UI" w:cs="Segoe UI"/>
            <w:i/>
          </w:rPr>
          <w:t xml:space="preserve">-канал </w:t>
        </w:r>
        <w:proofErr w:type="spellStart"/>
        <w:r w:rsidR="003310BA" w:rsidRPr="003310BA">
          <w:rPr>
            <w:rStyle w:val="a7"/>
            <w:rFonts w:ascii="Segoe UI" w:hAnsi="Segoe UI" w:cs="Segoe UI"/>
            <w:i/>
          </w:rPr>
          <w:t>Росреестр</w:t>
        </w:r>
        <w:proofErr w:type="spellEnd"/>
        <w:r w:rsidR="003310BA" w:rsidRPr="003310BA">
          <w:rPr>
            <w:rStyle w:val="a7"/>
            <w:rFonts w:ascii="Segoe UI" w:hAnsi="Segoe UI" w:cs="Segoe UI"/>
            <w:i/>
          </w:rPr>
          <w:t xml:space="preserve"> Иркутск</w:t>
        </w:r>
      </w:hyperlink>
    </w:p>
    <w:sectPr w:rsidR="00DC1D1D" w:rsidSect="00DC1D1D">
      <w:pgSz w:w="11905" w:h="16838"/>
      <w:pgMar w:top="1134" w:right="850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4"/>
    <w:rsid w:val="000F2F40"/>
    <w:rsid w:val="001335C5"/>
    <w:rsid w:val="00171099"/>
    <w:rsid w:val="001818E3"/>
    <w:rsid w:val="001A5F76"/>
    <w:rsid w:val="0026635F"/>
    <w:rsid w:val="003310BA"/>
    <w:rsid w:val="00345679"/>
    <w:rsid w:val="003860FF"/>
    <w:rsid w:val="003D4D1B"/>
    <w:rsid w:val="003F430E"/>
    <w:rsid w:val="00434F6E"/>
    <w:rsid w:val="00474281"/>
    <w:rsid w:val="00476FDA"/>
    <w:rsid w:val="004A543C"/>
    <w:rsid w:val="00505EFF"/>
    <w:rsid w:val="00536383"/>
    <w:rsid w:val="00551BB5"/>
    <w:rsid w:val="0062519D"/>
    <w:rsid w:val="00643564"/>
    <w:rsid w:val="007F3D5A"/>
    <w:rsid w:val="007F5B17"/>
    <w:rsid w:val="008470F8"/>
    <w:rsid w:val="008B1678"/>
    <w:rsid w:val="008E520F"/>
    <w:rsid w:val="00935BC1"/>
    <w:rsid w:val="009A16FE"/>
    <w:rsid w:val="009A7558"/>
    <w:rsid w:val="009D05F5"/>
    <w:rsid w:val="009E48C6"/>
    <w:rsid w:val="00A33306"/>
    <w:rsid w:val="00A40041"/>
    <w:rsid w:val="00A44885"/>
    <w:rsid w:val="00A62AB3"/>
    <w:rsid w:val="00AA6DDA"/>
    <w:rsid w:val="00AF273C"/>
    <w:rsid w:val="00B24EF2"/>
    <w:rsid w:val="00B30C64"/>
    <w:rsid w:val="00C5154A"/>
    <w:rsid w:val="00C92FE5"/>
    <w:rsid w:val="00CA2F88"/>
    <w:rsid w:val="00DC1D1D"/>
    <w:rsid w:val="00DC430A"/>
    <w:rsid w:val="00DD6D7F"/>
    <w:rsid w:val="00E70B9C"/>
    <w:rsid w:val="00EA26CF"/>
    <w:rsid w:val="00EF5D68"/>
    <w:rsid w:val="00F02889"/>
    <w:rsid w:val="00F60ED5"/>
    <w:rsid w:val="00FC7195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30D9"/>
  <w15:chartTrackingRefBased/>
  <w15:docId w15:val="{C2EEEC20-43FA-4F08-9ABD-6327B5DF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71099"/>
    <w:pPr>
      <w:spacing w:after="0" w:line="240" w:lineRule="auto"/>
      <w:ind w:left="648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109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E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8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E48C6"/>
    <w:pPr>
      <w:spacing w:after="0" w:line="240" w:lineRule="auto"/>
    </w:pPr>
  </w:style>
  <w:style w:type="paragraph" w:customStyle="1" w:styleId="1">
    <w:name w:val="Обычный1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FF04CB"/>
  </w:style>
  <w:style w:type="paragraph" w:customStyle="1" w:styleId="no0020spacing">
    <w:name w:val="no_0020spacing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  <w:rsid w:val="00FF04CB"/>
  </w:style>
  <w:style w:type="paragraph" w:customStyle="1" w:styleId="normal00200028web0029">
    <w:name w:val="normal_0020_0028web_0029"/>
    <w:basedOn w:val="a"/>
    <w:rsid w:val="00FF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FF04CB"/>
  </w:style>
  <w:style w:type="paragraph" w:styleId="a5">
    <w:name w:val="Balloon Text"/>
    <w:basedOn w:val="a"/>
    <w:link w:val="a6"/>
    <w:uiPriority w:val="99"/>
    <w:semiHidden/>
    <w:unhideWhenUsed/>
    <w:rsid w:val="00536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63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31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rosreestr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rosreestr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https://www.youtube.com/channel/UCIg00smuZ_hEh3lflKHwDa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twitter.com/rosreestr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BA09-17F8-4A19-8A1C-452CE790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Георгиевна</dc:creator>
  <cp:keywords/>
  <dc:description/>
  <cp:lastModifiedBy>Кондратьева Ирина Викторовна</cp:lastModifiedBy>
  <cp:revision>11</cp:revision>
  <cp:lastPrinted>2021-06-29T06:29:00Z</cp:lastPrinted>
  <dcterms:created xsi:type="dcterms:W3CDTF">2021-06-29T01:45:00Z</dcterms:created>
  <dcterms:modified xsi:type="dcterms:W3CDTF">2021-06-30T01:20:00Z</dcterms:modified>
</cp:coreProperties>
</file>