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8" w:rsidRPr="00741078" w:rsidRDefault="00741078" w:rsidP="007410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78">
        <w:rPr>
          <w:rFonts w:ascii="Times New Roman" w:hAnsi="Times New Roman"/>
          <w:b/>
          <w:sz w:val="24"/>
          <w:szCs w:val="24"/>
        </w:rPr>
        <w:t xml:space="preserve">  РОССИЙСКАЯ ФЕДЕРАЦИЯ</w:t>
      </w:r>
    </w:p>
    <w:p w:rsidR="00741078" w:rsidRPr="00741078" w:rsidRDefault="00741078" w:rsidP="007410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78">
        <w:rPr>
          <w:rFonts w:ascii="Times New Roman" w:hAnsi="Times New Roman"/>
          <w:b/>
          <w:sz w:val="24"/>
          <w:szCs w:val="24"/>
        </w:rPr>
        <w:t>ИРКУТСКАЯ ОБЛАСТЬ</w:t>
      </w:r>
      <w:r w:rsidRPr="00741078">
        <w:rPr>
          <w:rFonts w:ascii="Times New Roman" w:hAnsi="Times New Roman"/>
          <w:b/>
          <w:sz w:val="24"/>
          <w:szCs w:val="24"/>
        </w:rPr>
        <w:br/>
        <w:t>УСТЬ-УДИНСКИЙ РАЙОН</w:t>
      </w:r>
    </w:p>
    <w:p w:rsidR="00741078" w:rsidRPr="00741078" w:rsidRDefault="00741078" w:rsidP="007410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78">
        <w:rPr>
          <w:rFonts w:ascii="Times New Roman" w:hAnsi="Times New Roman"/>
          <w:b/>
          <w:sz w:val="24"/>
          <w:szCs w:val="24"/>
        </w:rPr>
        <w:t>ЮГОЛОКСКОЕ   МУНИЦИПАЛЬНОЕ ОБРАЗОВАНИЕ</w:t>
      </w:r>
    </w:p>
    <w:p w:rsidR="00741078" w:rsidRPr="00741078" w:rsidRDefault="00741078" w:rsidP="007410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78">
        <w:rPr>
          <w:rFonts w:ascii="Times New Roman" w:hAnsi="Times New Roman"/>
          <w:b/>
          <w:sz w:val="24"/>
          <w:szCs w:val="24"/>
        </w:rPr>
        <w:t>ДУМА</w:t>
      </w:r>
    </w:p>
    <w:p w:rsidR="00741078" w:rsidRPr="00741078" w:rsidRDefault="00741078" w:rsidP="007410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                </w:t>
      </w:r>
    </w:p>
    <w:p w:rsidR="00741078" w:rsidRPr="00741078" w:rsidRDefault="00741078" w:rsidP="00741078">
      <w:pPr>
        <w:spacing w:after="0"/>
        <w:rPr>
          <w:rFonts w:ascii="Times New Roman" w:hAnsi="Times New Roman"/>
          <w:b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                         </w:t>
      </w:r>
      <w:r w:rsidRPr="00741078">
        <w:rPr>
          <w:rFonts w:ascii="Times New Roman" w:hAnsi="Times New Roman"/>
          <w:b/>
          <w:sz w:val="24"/>
          <w:szCs w:val="24"/>
        </w:rPr>
        <w:t xml:space="preserve">                                           РЕШЕНИЕ   </w:t>
      </w:r>
      <w:r w:rsidRPr="00741078">
        <w:rPr>
          <w:rFonts w:ascii="Times New Roman" w:hAnsi="Times New Roman"/>
          <w:b/>
          <w:sz w:val="24"/>
          <w:szCs w:val="24"/>
        </w:rPr>
        <w:tab/>
      </w:r>
      <w:r w:rsidRPr="00741078">
        <w:rPr>
          <w:rFonts w:ascii="Times New Roman" w:hAnsi="Times New Roman"/>
          <w:b/>
          <w:sz w:val="24"/>
          <w:szCs w:val="24"/>
        </w:rPr>
        <w:tab/>
      </w:r>
      <w:r w:rsidRPr="00741078">
        <w:rPr>
          <w:rFonts w:ascii="Times New Roman" w:hAnsi="Times New Roman"/>
          <w:b/>
          <w:sz w:val="24"/>
          <w:szCs w:val="24"/>
        </w:rPr>
        <w:tab/>
      </w:r>
      <w:r w:rsidRPr="00741078">
        <w:rPr>
          <w:rFonts w:ascii="Times New Roman" w:hAnsi="Times New Roman"/>
          <w:b/>
          <w:sz w:val="24"/>
          <w:szCs w:val="24"/>
        </w:rPr>
        <w:tab/>
      </w:r>
      <w:r w:rsidRPr="0074107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</w:t>
      </w:r>
    </w:p>
    <w:p w:rsidR="00741078" w:rsidRPr="00741078" w:rsidRDefault="00482B65" w:rsidP="00741078">
      <w:pPr>
        <w:spacing w:after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от  31 января </w:t>
      </w:r>
      <w:r w:rsidR="00654E25">
        <w:rPr>
          <w:rFonts w:ascii="Times New Roman" w:hAnsi="Times New Roman"/>
          <w:spacing w:val="-10"/>
          <w:sz w:val="24"/>
          <w:szCs w:val="24"/>
        </w:rPr>
        <w:t xml:space="preserve"> 2022 г.  №   36/6</w:t>
      </w:r>
      <w:r w:rsidR="00741078" w:rsidRPr="00741078">
        <w:rPr>
          <w:rFonts w:ascii="Times New Roman" w:hAnsi="Times New Roman"/>
          <w:spacing w:val="-10"/>
          <w:sz w:val="24"/>
          <w:szCs w:val="24"/>
        </w:rPr>
        <w:t xml:space="preserve">-ДП                                                                                                              </w:t>
      </w:r>
    </w:p>
    <w:p w:rsidR="00741078" w:rsidRPr="00741078" w:rsidRDefault="00741078" w:rsidP="00741078">
      <w:pPr>
        <w:spacing w:after="0"/>
        <w:rPr>
          <w:rFonts w:ascii="Times New Roman" w:hAnsi="Times New Roman"/>
          <w:spacing w:val="-10"/>
          <w:sz w:val="24"/>
          <w:szCs w:val="24"/>
        </w:rPr>
      </w:pPr>
      <w:r w:rsidRPr="00741078">
        <w:rPr>
          <w:rFonts w:ascii="Times New Roman" w:hAnsi="Times New Roman"/>
          <w:spacing w:val="-10"/>
          <w:sz w:val="24"/>
          <w:szCs w:val="24"/>
        </w:rPr>
        <w:t>с. Юголок</w:t>
      </w:r>
    </w:p>
    <w:p w:rsidR="00741078" w:rsidRPr="00741078" w:rsidRDefault="00741078" w:rsidP="00741078">
      <w:pPr>
        <w:spacing w:after="0"/>
        <w:rPr>
          <w:rFonts w:ascii="Times New Roman" w:hAnsi="Times New Roman"/>
          <w:spacing w:val="-10"/>
          <w:sz w:val="24"/>
          <w:szCs w:val="24"/>
        </w:rPr>
      </w:pPr>
    </w:p>
    <w:p w:rsidR="00741078" w:rsidRPr="00482B65" w:rsidRDefault="00741078" w:rsidP="0074107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B65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482B65">
        <w:rPr>
          <w:rFonts w:ascii="Times New Roman" w:hAnsi="Times New Roman"/>
          <w:b/>
          <w:bCs/>
          <w:sz w:val="24"/>
          <w:szCs w:val="24"/>
        </w:rPr>
        <w:t>Юголокского</w:t>
      </w:r>
      <w:proofErr w:type="spellEnd"/>
      <w:r w:rsidRPr="00482B65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741078" w:rsidRPr="00482B65" w:rsidRDefault="00741078" w:rsidP="0074107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B65">
        <w:rPr>
          <w:rFonts w:ascii="Times New Roman" w:hAnsi="Times New Roman"/>
          <w:b/>
          <w:bCs/>
          <w:sz w:val="24"/>
          <w:szCs w:val="24"/>
        </w:rPr>
        <w:t xml:space="preserve">Усть-Удинского района Иркутской области от 29.07.2021 № 31/3-ДП « Об имущественной поддержке субъектов малого и среднего предпринимательства при предоставлении муниципального имущества </w:t>
      </w:r>
    </w:p>
    <w:p w:rsidR="00741078" w:rsidRPr="00482B65" w:rsidRDefault="00741078" w:rsidP="0074107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82B65">
        <w:rPr>
          <w:rFonts w:ascii="Times New Roman" w:hAnsi="Times New Roman"/>
          <w:b/>
          <w:bCs/>
          <w:sz w:val="24"/>
          <w:szCs w:val="24"/>
        </w:rPr>
        <w:t>Юголокского</w:t>
      </w:r>
      <w:proofErr w:type="spellEnd"/>
      <w:r w:rsidRPr="00482B65">
        <w:rPr>
          <w:rFonts w:ascii="Times New Roman" w:hAnsi="Times New Roman"/>
          <w:b/>
          <w:bCs/>
          <w:sz w:val="24"/>
          <w:szCs w:val="24"/>
        </w:rPr>
        <w:t xml:space="preserve">  муниципального образования</w:t>
      </w:r>
      <w:proofErr w:type="gramStart"/>
      <w:r w:rsidRPr="00482B65">
        <w:rPr>
          <w:rFonts w:ascii="Times New Roman" w:hAnsi="Times New Roman"/>
          <w:b/>
          <w:bCs/>
          <w:sz w:val="24"/>
          <w:szCs w:val="24"/>
        </w:rPr>
        <w:t>»(</w:t>
      </w:r>
      <w:proofErr w:type="gramEnd"/>
      <w:r w:rsidRPr="00482B65">
        <w:rPr>
          <w:rFonts w:ascii="Times New Roman" w:hAnsi="Times New Roman"/>
          <w:b/>
          <w:bCs/>
          <w:sz w:val="24"/>
          <w:szCs w:val="24"/>
        </w:rPr>
        <w:t xml:space="preserve"> в редакции от 29.10.2021 г.№ 33/2-ДП)</w:t>
      </w:r>
    </w:p>
    <w:p w:rsidR="00741078" w:rsidRPr="00741078" w:rsidRDefault="00741078" w:rsidP="00741078">
      <w:pPr>
        <w:spacing w:before="100" w:beforeAutospacing="1" w:after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Рассмотрев экспертное заключение Иркутского областного государственного казенного учреждения «Институт законодательства и правовой информации имени М.М. Сперанского» от </w:t>
      </w:r>
      <w:r w:rsidR="00B356C2">
        <w:rPr>
          <w:rFonts w:ascii="Times New Roman" w:hAnsi="Times New Roman"/>
          <w:sz w:val="24"/>
          <w:szCs w:val="24"/>
        </w:rPr>
        <w:t>06</w:t>
      </w:r>
      <w:r w:rsidRPr="00741078">
        <w:rPr>
          <w:rFonts w:ascii="Times New Roman" w:hAnsi="Times New Roman"/>
          <w:sz w:val="24"/>
          <w:szCs w:val="24"/>
        </w:rPr>
        <w:t>.</w:t>
      </w:r>
      <w:r w:rsidR="00B356C2">
        <w:rPr>
          <w:rFonts w:ascii="Times New Roman" w:hAnsi="Times New Roman"/>
          <w:sz w:val="24"/>
          <w:szCs w:val="24"/>
        </w:rPr>
        <w:t>12</w:t>
      </w:r>
      <w:r w:rsidRPr="00741078">
        <w:rPr>
          <w:rFonts w:ascii="Times New Roman" w:hAnsi="Times New Roman"/>
          <w:sz w:val="24"/>
          <w:szCs w:val="24"/>
        </w:rPr>
        <w:t>.202</w:t>
      </w:r>
      <w:r w:rsidR="00B356C2">
        <w:rPr>
          <w:rFonts w:ascii="Times New Roman" w:hAnsi="Times New Roman"/>
          <w:sz w:val="24"/>
          <w:szCs w:val="24"/>
        </w:rPr>
        <w:t>1 года</w:t>
      </w:r>
      <w:r w:rsidRPr="00741078">
        <w:rPr>
          <w:rFonts w:ascii="Times New Roman" w:hAnsi="Times New Roman"/>
          <w:sz w:val="24"/>
          <w:szCs w:val="24"/>
        </w:rPr>
        <w:t xml:space="preserve"> № </w:t>
      </w:r>
      <w:r w:rsidR="00B356C2">
        <w:rPr>
          <w:rFonts w:ascii="Times New Roman" w:hAnsi="Times New Roman"/>
          <w:sz w:val="24"/>
          <w:szCs w:val="24"/>
        </w:rPr>
        <w:t>3469</w:t>
      </w:r>
      <w:r w:rsidRPr="00741078">
        <w:rPr>
          <w:rFonts w:ascii="Times New Roman" w:hAnsi="Times New Roman"/>
          <w:sz w:val="24"/>
          <w:szCs w:val="24"/>
        </w:rPr>
        <w:t xml:space="preserve">, руководствуясь </w:t>
      </w:r>
      <w:r w:rsidRPr="00741078">
        <w:rPr>
          <w:rFonts w:ascii="Times New Roman" w:hAnsi="Times New Roman"/>
          <w:bCs/>
          <w:iCs/>
          <w:sz w:val="24"/>
          <w:szCs w:val="24"/>
        </w:rPr>
        <w:t>с</w:t>
      </w:r>
      <w:r w:rsidRPr="00741078">
        <w:rPr>
          <w:rFonts w:ascii="Times New Roman" w:hAnsi="Times New Roman"/>
          <w:sz w:val="24"/>
          <w:szCs w:val="24"/>
        </w:rPr>
        <w:t xml:space="preserve">татьей 46 Устава </w:t>
      </w:r>
      <w:proofErr w:type="spellStart"/>
      <w:r w:rsidRPr="00741078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741078">
        <w:rPr>
          <w:rFonts w:ascii="Times New Roman" w:hAnsi="Times New Roman"/>
          <w:sz w:val="24"/>
          <w:szCs w:val="24"/>
        </w:rPr>
        <w:t xml:space="preserve"> муниципального образования Усть-Удинского района Иркутской области,  Дума </w:t>
      </w:r>
      <w:proofErr w:type="spellStart"/>
      <w:r w:rsidRPr="00741078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74107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356C2" w:rsidRDefault="00741078" w:rsidP="007410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41078" w:rsidRPr="00B356C2" w:rsidRDefault="00741078" w:rsidP="00B356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56C2">
        <w:rPr>
          <w:rFonts w:ascii="Times New Roman" w:hAnsi="Times New Roman"/>
          <w:b/>
          <w:sz w:val="24"/>
          <w:szCs w:val="24"/>
        </w:rPr>
        <w:t>РЕШИЛА:</w:t>
      </w:r>
    </w:p>
    <w:p w:rsidR="00741078" w:rsidRPr="00741078" w:rsidRDefault="00741078" w:rsidP="0074107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41078" w:rsidRPr="00915BDE" w:rsidRDefault="00654E25" w:rsidP="00915BD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</w:rPr>
        <w:t xml:space="preserve">1. </w:t>
      </w:r>
      <w:r w:rsidR="00741078" w:rsidRPr="00915BDE">
        <w:rPr>
          <w:rFonts w:ascii="Times New Roman" w:hAnsi="Times New Roman"/>
          <w:sz w:val="24"/>
          <w:szCs w:val="24"/>
        </w:rPr>
        <w:t xml:space="preserve">Внести </w:t>
      </w:r>
      <w:r w:rsidRPr="00915BDE">
        <w:rPr>
          <w:rFonts w:ascii="Times New Roman" w:hAnsi="Times New Roman"/>
          <w:bCs/>
          <w:sz w:val="24"/>
          <w:szCs w:val="24"/>
        </w:rPr>
        <w:t xml:space="preserve">в решение Думы </w:t>
      </w:r>
      <w:proofErr w:type="spellStart"/>
      <w:r w:rsidRPr="00915BDE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Pr="00915BDE">
        <w:rPr>
          <w:rFonts w:ascii="Times New Roman" w:hAnsi="Times New Roman"/>
          <w:bCs/>
          <w:sz w:val="24"/>
          <w:szCs w:val="24"/>
        </w:rPr>
        <w:t xml:space="preserve"> муниципального образования от 29.07.2021 № 31/3-ДП « 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Pr="00915BDE"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 w:rsidRPr="00915BDE">
        <w:rPr>
          <w:rFonts w:ascii="Times New Roman" w:hAnsi="Times New Roman"/>
          <w:bCs/>
          <w:sz w:val="24"/>
          <w:szCs w:val="24"/>
        </w:rPr>
        <w:t xml:space="preserve">  муниципального образования</w:t>
      </w:r>
      <w:proofErr w:type="gramStart"/>
      <w:r w:rsidRPr="00915BDE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915BDE">
        <w:rPr>
          <w:rFonts w:ascii="Times New Roman" w:hAnsi="Times New Roman"/>
          <w:bCs/>
          <w:sz w:val="24"/>
          <w:szCs w:val="24"/>
        </w:rPr>
        <w:t xml:space="preserve"> в редакции от 29.10.2021 г.№ 33/2-ДП)</w:t>
      </w:r>
      <w:r w:rsidR="00741078" w:rsidRPr="00915BDE">
        <w:rPr>
          <w:rFonts w:ascii="Times New Roman" w:hAnsi="Times New Roman"/>
          <w:bCs/>
          <w:sz w:val="24"/>
          <w:szCs w:val="24"/>
        </w:rPr>
        <w:t xml:space="preserve">,  </w:t>
      </w:r>
      <w:r w:rsidR="00741078" w:rsidRPr="00915BDE">
        <w:rPr>
          <w:rFonts w:ascii="Times New Roman" w:hAnsi="Times New Roman"/>
          <w:i/>
          <w:sz w:val="24"/>
          <w:szCs w:val="24"/>
        </w:rPr>
        <w:t xml:space="preserve"> </w:t>
      </w:r>
      <w:r w:rsidR="00741078" w:rsidRPr="00915BDE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54E25" w:rsidRPr="00915BDE" w:rsidRDefault="00741078" w:rsidP="00915B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</w:rPr>
        <w:t>1.1.</w:t>
      </w:r>
      <w:r w:rsidR="00654E25" w:rsidRPr="00915BDE">
        <w:rPr>
          <w:rFonts w:ascii="Times New Roman" w:hAnsi="Times New Roman"/>
          <w:sz w:val="24"/>
          <w:szCs w:val="24"/>
        </w:rPr>
        <w:t>пункт 5 подпункт « д»</w:t>
      </w:r>
      <w:r w:rsidR="009625FC" w:rsidRPr="00915BDE">
        <w:rPr>
          <w:rFonts w:ascii="Times New Roman" w:hAnsi="Times New Roman"/>
          <w:sz w:val="24"/>
          <w:szCs w:val="24"/>
        </w:rPr>
        <w:t xml:space="preserve"> Порядка </w:t>
      </w:r>
      <w:r w:rsidR="00654E25" w:rsidRPr="00915BD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4E25" w:rsidRPr="00915BDE" w:rsidRDefault="009625FC" w:rsidP="00915B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BDE">
        <w:rPr>
          <w:rFonts w:ascii="Times New Roman" w:hAnsi="Times New Roman"/>
          <w:sz w:val="24"/>
          <w:szCs w:val="24"/>
        </w:rPr>
        <w:t>«</w:t>
      </w:r>
      <w:r w:rsidR="00654E25" w:rsidRPr="00915BDE">
        <w:rPr>
          <w:rFonts w:ascii="Times New Roman" w:hAnsi="Times New Roman"/>
          <w:sz w:val="24"/>
          <w:szCs w:val="24"/>
          <w:lang w:eastAsia="ru-RU"/>
        </w:rPr>
        <w:t xml:space="preserve">д) в отношении муниципального имущества не принято решение администрации </w:t>
      </w:r>
      <w:proofErr w:type="spellStart"/>
      <w:r w:rsidR="00654E25" w:rsidRPr="00915BDE"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="00654E25" w:rsidRPr="00915BD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имуществом муниципального образования, о предоставлении его иным лицам</w:t>
      </w:r>
      <w:r w:rsidRPr="00915BDE">
        <w:rPr>
          <w:rFonts w:ascii="Times New Roman" w:hAnsi="Times New Roman"/>
          <w:sz w:val="24"/>
          <w:szCs w:val="24"/>
          <w:lang w:eastAsia="ru-RU"/>
        </w:rPr>
        <w:t>»</w:t>
      </w:r>
      <w:r w:rsidR="00654E25" w:rsidRPr="00915BDE">
        <w:rPr>
          <w:rFonts w:ascii="Times New Roman" w:hAnsi="Times New Roman"/>
          <w:sz w:val="24"/>
          <w:szCs w:val="24"/>
          <w:lang w:eastAsia="ru-RU"/>
        </w:rPr>
        <w:t>;</w:t>
      </w:r>
    </w:p>
    <w:p w:rsidR="009625FC" w:rsidRPr="00915BDE" w:rsidRDefault="009625FC" w:rsidP="00915B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</w:rPr>
        <w:t xml:space="preserve">1.2. пункт 14 </w:t>
      </w:r>
      <w:proofErr w:type="gramStart"/>
      <w:r w:rsidRPr="00915BDE">
        <w:rPr>
          <w:rFonts w:ascii="Times New Roman" w:hAnsi="Times New Roman"/>
          <w:sz w:val="24"/>
          <w:szCs w:val="24"/>
        </w:rPr>
        <w:t>подпункт « б</w:t>
      </w:r>
      <w:proofErr w:type="gramEnd"/>
      <w:r w:rsidRPr="00915BDE">
        <w:rPr>
          <w:rFonts w:ascii="Times New Roman" w:hAnsi="Times New Roman"/>
          <w:sz w:val="24"/>
          <w:szCs w:val="24"/>
        </w:rPr>
        <w:t>» Порядка изложить в следующей редакции:</w:t>
      </w:r>
    </w:p>
    <w:p w:rsidR="009625FC" w:rsidRPr="00915BDE" w:rsidRDefault="009625FC" w:rsidP="00915B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BDE">
        <w:rPr>
          <w:rFonts w:ascii="Times New Roman" w:hAnsi="Times New Roman"/>
          <w:sz w:val="24"/>
          <w:szCs w:val="24"/>
          <w:lang w:eastAsia="ru-RU"/>
        </w:rPr>
        <w:t xml:space="preserve">«б) в отношении муниципального имущества принято решение администрации </w:t>
      </w:r>
      <w:proofErr w:type="spellStart"/>
      <w:r w:rsidRPr="00915BDE"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915BD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целей»;</w:t>
      </w:r>
    </w:p>
    <w:p w:rsidR="009625FC" w:rsidRPr="00915BDE" w:rsidRDefault="009625FC" w:rsidP="00915B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  <w:lang w:eastAsia="ru-RU"/>
        </w:rPr>
        <w:t xml:space="preserve">1.3. пункт 14 подпункт « </w:t>
      </w:r>
      <w:proofErr w:type="gramStart"/>
      <w:r w:rsidRPr="00915BDE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915BDE">
        <w:rPr>
          <w:rFonts w:ascii="Times New Roman" w:hAnsi="Times New Roman"/>
          <w:sz w:val="24"/>
          <w:szCs w:val="24"/>
          <w:lang w:eastAsia="ru-RU"/>
        </w:rPr>
        <w:t xml:space="preserve">» Порядка  </w:t>
      </w:r>
      <w:r w:rsidRPr="00915BD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15BDE" w:rsidRPr="00915BDE" w:rsidRDefault="009625FC" w:rsidP="0091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BDE">
        <w:rPr>
          <w:rFonts w:ascii="Times New Roman" w:hAnsi="Times New Roman"/>
          <w:sz w:val="24"/>
          <w:szCs w:val="24"/>
        </w:rPr>
        <w:t>«</w:t>
      </w:r>
      <w:r w:rsidR="00915BDE" w:rsidRPr="00915BDE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="00915BDE" w:rsidRPr="00915BDE">
        <w:rPr>
          <w:rFonts w:ascii="Times New Roman" w:hAnsi="Times New Roman"/>
          <w:sz w:val="24"/>
          <w:szCs w:val="24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</w:t>
      </w:r>
      <w:proofErr w:type="spellStart"/>
      <w:r w:rsidR="00915BDE" w:rsidRPr="00915BDE">
        <w:rPr>
          <w:rFonts w:ascii="Times New Roman" w:hAnsi="Times New Roman"/>
          <w:sz w:val="24"/>
          <w:szCs w:val="24"/>
        </w:rPr>
        <w:t>предпринимательства</w:t>
      </w:r>
      <w:proofErr w:type="gramStart"/>
      <w:r w:rsidR="00915BDE" w:rsidRPr="00915BDE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="00915BDE" w:rsidRPr="00915BDE">
        <w:rPr>
          <w:rFonts w:ascii="Times New Roman" w:hAnsi="Times New Roman"/>
          <w:sz w:val="24"/>
          <w:szCs w:val="24"/>
          <w:lang w:eastAsia="ru-RU"/>
        </w:rPr>
        <w:t>рганизаций</w:t>
      </w:r>
      <w:proofErr w:type="spellEnd"/>
      <w:r w:rsidR="00915BDE" w:rsidRPr="00915BDE">
        <w:rPr>
          <w:rFonts w:ascii="Times New Roman" w:hAnsi="Times New Roman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915BDE" w:rsidRPr="00915BDE">
        <w:rPr>
          <w:rFonts w:ascii="Times New Roman" w:hAnsi="Times New Roman"/>
          <w:sz w:val="24"/>
          <w:szCs w:val="24"/>
        </w:rPr>
        <w:t xml:space="preserve">, не поступило ни одной заявки на участие в аукционе (конкурсе) на право </w:t>
      </w:r>
      <w:proofErr w:type="gramStart"/>
      <w:r w:rsidR="00915BDE" w:rsidRPr="00915BDE">
        <w:rPr>
          <w:rFonts w:ascii="Times New Roman" w:hAnsi="Times New Roman"/>
          <w:sz w:val="24"/>
          <w:szCs w:val="24"/>
        </w:rPr>
        <w:t xml:space="preserve"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</w:t>
      </w:r>
      <w:r w:rsidR="00915BDE" w:rsidRPr="00915BDE">
        <w:rPr>
          <w:rFonts w:ascii="Times New Roman" w:hAnsi="Times New Roman"/>
          <w:sz w:val="24"/>
          <w:szCs w:val="24"/>
        </w:rPr>
        <w:lastRenderedPageBreak/>
        <w:t>проведения аукциона (конкурса) в случаях, предусмотренных Федеральным законом от 26 июля 2006 года № 135-ФЗ</w:t>
      </w:r>
      <w:proofErr w:type="gramEnd"/>
      <w:r w:rsidR="00915BDE" w:rsidRPr="00915BDE">
        <w:rPr>
          <w:rFonts w:ascii="Times New Roman" w:hAnsi="Times New Roman"/>
          <w:sz w:val="24"/>
          <w:szCs w:val="24"/>
        </w:rPr>
        <w:t xml:space="preserve"> «О защите конкуренции» или Земельным кодексом Российской Федерации</w:t>
      </w:r>
      <w:proofErr w:type="gramStart"/>
      <w:r w:rsidR="00915BDE" w:rsidRPr="00915BDE">
        <w:rPr>
          <w:rFonts w:ascii="Times New Roman" w:hAnsi="Times New Roman"/>
          <w:sz w:val="24"/>
          <w:szCs w:val="24"/>
        </w:rPr>
        <w:t>.</w:t>
      </w:r>
      <w:r w:rsidR="00482B65">
        <w:rPr>
          <w:rFonts w:ascii="Times New Roman" w:hAnsi="Times New Roman"/>
          <w:sz w:val="24"/>
          <w:szCs w:val="24"/>
        </w:rPr>
        <w:t>»</w:t>
      </w:r>
      <w:proofErr w:type="gramEnd"/>
    </w:p>
    <w:p w:rsidR="00741078" w:rsidRPr="00915BDE" w:rsidRDefault="00741078" w:rsidP="00915BD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</w:rPr>
        <w:t>2.</w:t>
      </w:r>
      <w:r w:rsidRPr="00915BDE">
        <w:rPr>
          <w:rFonts w:ascii="Times New Roman" w:hAnsi="Times New Roman"/>
          <w:sz w:val="24"/>
          <w:szCs w:val="24"/>
        </w:rPr>
        <w:tab/>
        <w:t xml:space="preserve">Настоящее решение подлежит опубликованию в муниципальном информационном вестнике «Искра», размещению на официальном сайте администрации </w:t>
      </w:r>
      <w:proofErr w:type="spellStart"/>
      <w:r w:rsidRPr="00915BDE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915BD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915BDE">
        <w:rPr>
          <w:rFonts w:ascii="Times New Roman" w:hAnsi="Times New Roman"/>
          <w:sz w:val="24"/>
          <w:szCs w:val="24"/>
          <w:lang w:val="en-US"/>
        </w:rPr>
        <w:t>http</w:t>
      </w:r>
      <w:r w:rsidRPr="00915BDE">
        <w:rPr>
          <w:rFonts w:ascii="Times New Roman" w:hAnsi="Times New Roman"/>
          <w:sz w:val="24"/>
          <w:szCs w:val="24"/>
        </w:rPr>
        <w:t>://</w:t>
      </w:r>
      <w:proofErr w:type="spellStart"/>
      <w:r w:rsidRPr="00915BDE">
        <w:rPr>
          <w:rFonts w:ascii="Times New Roman" w:hAnsi="Times New Roman"/>
          <w:sz w:val="24"/>
          <w:szCs w:val="24"/>
        </w:rPr>
        <w:t>юголок</w:t>
      </w:r>
      <w:proofErr w:type="gramStart"/>
      <w:r w:rsidRPr="00915BDE">
        <w:rPr>
          <w:rFonts w:ascii="Times New Roman" w:hAnsi="Times New Roman"/>
          <w:sz w:val="24"/>
          <w:szCs w:val="24"/>
        </w:rPr>
        <w:t>.р</w:t>
      </w:r>
      <w:proofErr w:type="gramEnd"/>
      <w:r w:rsidRPr="00915BDE">
        <w:rPr>
          <w:rFonts w:ascii="Times New Roman" w:hAnsi="Times New Roman"/>
          <w:sz w:val="24"/>
          <w:szCs w:val="24"/>
        </w:rPr>
        <w:t>ф</w:t>
      </w:r>
      <w:proofErr w:type="spellEnd"/>
      <w:r w:rsidRPr="00915BDE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"Интернет". </w:t>
      </w:r>
    </w:p>
    <w:p w:rsidR="00741078" w:rsidRPr="00915BDE" w:rsidRDefault="00741078" w:rsidP="0074107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</w:rPr>
        <w:t xml:space="preserve">           3.</w:t>
      </w:r>
      <w:r w:rsidR="00915BDE">
        <w:rPr>
          <w:rFonts w:ascii="Times New Roman" w:hAnsi="Times New Roman"/>
          <w:sz w:val="24"/>
          <w:szCs w:val="24"/>
        </w:rPr>
        <w:t xml:space="preserve"> Настоящее Решение вступает в силу после  дня его официального опубликования.</w:t>
      </w:r>
      <w:r w:rsidRPr="00915BDE">
        <w:rPr>
          <w:rFonts w:ascii="Times New Roman" w:hAnsi="Times New Roman"/>
          <w:sz w:val="24"/>
          <w:szCs w:val="24"/>
        </w:rPr>
        <w:tab/>
      </w:r>
    </w:p>
    <w:p w:rsidR="00741078" w:rsidRPr="00741078" w:rsidRDefault="00741078" w:rsidP="007410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078" w:rsidRPr="00741078" w:rsidRDefault="00741078" w:rsidP="007410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741078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741078">
        <w:rPr>
          <w:rFonts w:ascii="Times New Roman" w:hAnsi="Times New Roman"/>
          <w:sz w:val="24"/>
          <w:szCs w:val="24"/>
        </w:rPr>
        <w:t xml:space="preserve"> </w:t>
      </w:r>
    </w:p>
    <w:p w:rsidR="00741078" w:rsidRPr="00741078" w:rsidRDefault="00741078" w:rsidP="007410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741078" w:rsidRPr="00741078" w:rsidRDefault="00741078" w:rsidP="00741078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41078">
        <w:rPr>
          <w:rFonts w:ascii="Times New Roman" w:hAnsi="Times New Roman"/>
          <w:sz w:val="24"/>
          <w:szCs w:val="24"/>
        </w:rPr>
        <w:t>Юголокского</w:t>
      </w:r>
      <w:proofErr w:type="spellEnd"/>
    </w:p>
    <w:p w:rsidR="00741078" w:rsidRPr="00741078" w:rsidRDefault="00741078" w:rsidP="00741078">
      <w:pPr>
        <w:spacing w:after="0"/>
        <w:rPr>
          <w:rFonts w:ascii="Times New Roman" w:hAnsi="Times New Roman"/>
          <w:sz w:val="24"/>
          <w:szCs w:val="24"/>
        </w:rPr>
      </w:pPr>
      <w:r w:rsidRPr="0074107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И.С. </w:t>
      </w:r>
      <w:proofErr w:type="spellStart"/>
      <w:r w:rsidRPr="00741078">
        <w:rPr>
          <w:rFonts w:ascii="Times New Roman" w:hAnsi="Times New Roman"/>
          <w:sz w:val="24"/>
          <w:szCs w:val="24"/>
        </w:rPr>
        <w:t>Булатников</w:t>
      </w:r>
      <w:proofErr w:type="spellEnd"/>
      <w:r w:rsidRPr="00741078">
        <w:rPr>
          <w:rFonts w:ascii="Times New Roman" w:hAnsi="Times New Roman"/>
          <w:sz w:val="24"/>
          <w:szCs w:val="24"/>
        </w:rPr>
        <w:t xml:space="preserve">   </w:t>
      </w:r>
    </w:p>
    <w:p w:rsidR="00741078" w:rsidRPr="00741078" w:rsidRDefault="00741078" w:rsidP="00741078">
      <w:pPr>
        <w:spacing w:after="0"/>
        <w:rPr>
          <w:rFonts w:ascii="Times New Roman" w:hAnsi="Times New Roman"/>
          <w:sz w:val="24"/>
          <w:szCs w:val="24"/>
        </w:rPr>
      </w:pPr>
    </w:p>
    <w:p w:rsidR="00741078" w:rsidRPr="00741078" w:rsidRDefault="00741078" w:rsidP="00741078">
      <w:pPr>
        <w:spacing w:after="0"/>
        <w:rPr>
          <w:rFonts w:ascii="Times New Roman" w:hAnsi="Times New Roman"/>
          <w:sz w:val="24"/>
          <w:szCs w:val="24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2B65" w:rsidRPr="002B1CBE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lastRenderedPageBreak/>
        <w:t>УТВЕРЖДЕН:</w:t>
      </w: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Думы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«29» июля 2021 года №31/3-ДП</w:t>
      </w: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 редакции от «29» октября 2021 года № 33/2-ДП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82B65" w:rsidRPr="002B1CBE" w:rsidRDefault="00482B65" w:rsidP="00482B6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 31» января 2022 года № 36/6-ДП)</w:t>
      </w:r>
    </w:p>
    <w:p w:rsidR="00482B65" w:rsidRPr="002B1CBE" w:rsidRDefault="00482B65" w:rsidP="00482B6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82B65" w:rsidRPr="002B1CBE" w:rsidRDefault="00482B65" w:rsidP="00482B6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2B1CB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82B65" w:rsidRDefault="00482B65" w:rsidP="00482B6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</w:p>
    <w:p w:rsidR="00482B65" w:rsidRDefault="00482B65" w:rsidP="00482B6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ЮГОЛОКСКОГО МУНИЦИПАЛЬНОГО ОБРАЗОВАНИЯ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482B65" w:rsidRPr="002B1CBE" w:rsidRDefault="00482B65" w:rsidP="00482B6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951D2">
        <w:rPr>
          <w:rFonts w:ascii="Times New Roman" w:hAnsi="Times New Roman"/>
          <w:b/>
          <w:sz w:val="24"/>
          <w:szCs w:val="24"/>
          <w:lang w:eastAsia="ru-RU"/>
        </w:rPr>
        <w:t xml:space="preserve">СВОБОДНОГО 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СРЕДНЕГО ПРЕДПРИНИМАТЕЛЬСТВА</w:t>
      </w:r>
      <w:proofErr w:type="gramEnd"/>
    </w:p>
    <w:p w:rsidR="00482B65" w:rsidRPr="002B1CBE" w:rsidRDefault="00482B65" w:rsidP="00482B6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482B65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B1CBE">
        <w:rPr>
          <w:rFonts w:ascii="Times New Roman" w:hAnsi="Times New Roman"/>
          <w:sz w:val="24"/>
          <w:szCs w:val="24"/>
          <w:lang w:eastAsia="ru-RU"/>
        </w:rPr>
        <w:t xml:space="preserve">Настоящий Порядок устанавливает </w:t>
      </w:r>
      <w:r w:rsidRPr="002B1CBE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2B1CBE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4951D2">
        <w:rPr>
          <w:rFonts w:ascii="Times New Roman" w:hAnsi="Times New Roman"/>
          <w:sz w:val="24"/>
          <w:szCs w:val="24"/>
          <w:lang w:eastAsia="ru-RU"/>
        </w:rPr>
        <w:t>, свободного</w:t>
      </w:r>
      <w:r w:rsidRPr="002B1CBE">
        <w:rPr>
          <w:rFonts w:ascii="Times New Roman" w:hAnsi="Times New Roman"/>
          <w:sz w:val="24"/>
          <w:szCs w:val="24"/>
          <w:lang w:eastAsia="ru-RU"/>
        </w:rPr>
        <w:t xml:space="preserve"> от прав третьих лиц (за исключением </w:t>
      </w:r>
      <w:r w:rsidRPr="002B1CBE">
        <w:rPr>
          <w:rFonts w:ascii="Times New Roman" w:hAnsi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2B1CBE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тельства) (далее соответственно </w:t>
      </w:r>
      <w:r w:rsidRPr="002B1CBE">
        <w:rPr>
          <w:rFonts w:ascii="Times New Roman" w:hAnsi="Times New Roman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2B1CBE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>, физических лиц, не являющихся индивидуальными предпринимателями и применяющие специальный налоговый режим «Налог на профессиональный доход.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2. </w:t>
      </w:r>
      <w:r w:rsidRPr="004C1E20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структурного подразделения местной администрации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4C1E20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-экономическая служба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C1E20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 w:rsidRPr="004C1E20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</w:t>
      </w:r>
      <w:r>
        <w:rPr>
          <w:rFonts w:ascii="Times New Roman" w:hAnsi="Times New Roman"/>
          <w:sz w:val="24"/>
          <w:szCs w:val="24"/>
        </w:rPr>
        <w:t>ципальном имуществе из перечня.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C1E20">
        <w:rPr>
          <w:rFonts w:ascii="Times New Roman" w:hAnsi="Times New Roman"/>
          <w:sz w:val="24"/>
          <w:szCs w:val="24"/>
        </w:rPr>
        <w:t xml:space="preserve">Ведение перечня </w:t>
      </w:r>
      <w:r w:rsidRPr="004C1E20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4C1E20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C1E20">
        <w:rPr>
          <w:rFonts w:ascii="Times New Roman" w:hAnsi="Times New Roman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4C1E2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5BDE">
        <w:rPr>
          <w:rFonts w:ascii="Times New Roman" w:hAnsi="Times New Roman"/>
          <w:sz w:val="24"/>
          <w:szCs w:val="24"/>
          <w:lang w:eastAsia="ru-RU"/>
        </w:rPr>
        <w:t xml:space="preserve">д) в отношении муниципального имущества не принято решение администрации </w:t>
      </w:r>
      <w:proofErr w:type="spellStart"/>
      <w:r w:rsidRPr="00915BDE"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915BD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имуществом муниципального образования, о предоставлении его иным лицам</w:t>
      </w:r>
      <w:r w:rsidRPr="007154BD">
        <w:rPr>
          <w:rFonts w:ascii="Times New Roman" w:hAnsi="Times New Roman"/>
          <w:sz w:val="24"/>
          <w:szCs w:val="24"/>
          <w:lang w:eastAsia="ru-RU"/>
        </w:rPr>
        <w:t>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lastRenderedPageBreak/>
        <w:t>ж) муниципальное имущество не признано аварийным и подлежащим сносу или реконструкции;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7154BD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54BD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54BD">
        <w:rPr>
          <w:rFonts w:ascii="Times New Roman" w:hAnsi="Times New Roman"/>
          <w:sz w:val="24"/>
          <w:szCs w:val="24"/>
          <w:lang w:eastAsia="ru-RU"/>
        </w:rPr>
        <w:t>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82B65" w:rsidRPr="007154B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54BD">
        <w:rPr>
          <w:rFonts w:ascii="Times New Roman" w:hAnsi="Times New Roman"/>
          <w:sz w:val="24"/>
          <w:szCs w:val="24"/>
        </w:rPr>
        <w:t>л) муниципальное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82B65" w:rsidRPr="007154BD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>
        <w:rPr>
          <w:rFonts w:ascii="Times New Roman" w:hAnsi="Times New Roman"/>
          <w:bCs/>
          <w:sz w:val="24"/>
          <w:szCs w:val="24"/>
        </w:rPr>
        <w:t xml:space="preserve"> специалистами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 xml:space="preserve">, депутатами представительного органа </w:t>
      </w:r>
      <w:proofErr w:type="spellStart"/>
      <w:r>
        <w:rPr>
          <w:rFonts w:ascii="Times New Roman" w:hAnsi="Times New Roman"/>
          <w:bCs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>, муниципальными унитарными предприятиями, муниципальными учреждениями</w:t>
      </w:r>
      <w:r w:rsidRPr="007154BD">
        <w:rPr>
          <w:rFonts w:ascii="Times New Roman" w:hAnsi="Times New Roman"/>
          <w:bCs/>
          <w:sz w:val="24"/>
          <w:szCs w:val="24"/>
        </w:rPr>
        <w:t>, владеющими муниципальным имуществом на праве хозяйственного ведения или оперативного управления,</w:t>
      </w:r>
      <w:r w:rsidRPr="004C1E20">
        <w:rPr>
          <w:rFonts w:ascii="Times New Roman" w:hAnsi="Times New Roman"/>
          <w:bCs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4C1E20">
        <w:rPr>
          <w:rFonts w:ascii="Times New Roman" w:hAnsi="Times New Roman"/>
          <w:sz w:val="24"/>
          <w:szCs w:val="24"/>
        </w:rPr>
        <w:t>.</w:t>
      </w:r>
    </w:p>
    <w:p w:rsidR="00482B65" w:rsidRPr="004860A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7. 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5 календарных дней </w:t>
      </w:r>
      <w:r w:rsidRPr="004860A0">
        <w:rPr>
          <w:rFonts w:ascii="Times New Roman" w:hAnsi="Times New Roman"/>
          <w:sz w:val="24"/>
          <w:szCs w:val="24"/>
        </w:rPr>
        <w:t xml:space="preserve">со дня регистрации письменного обращения, содержащего такое предложение, с учетом заключения координационного </w:t>
      </w:r>
      <w:r>
        <w:rPr>
          <w:rFonts w:ascii="Times New Roman" w:hAnsi="Times New Roman"/>
          <w:sz w:val="24"/>
          <w:szCs w:val="24"/>
        </w:rPr>
        <w:t>о</w:t>
      </w:r>
      <w:r w:rsidRPr="004860A0">
        <w:rPr>
          <w:rFonts w:ascii="Times New Roman" w:hAnsi="Times New Roman"/>
          <w:sz w:val="24"/>
          <w:szCs w:val="24"/>
        </w:rPr>
        <w:t xml:space="preserve">ргана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82B65" w:rsidRPr="004860A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  <w:lang w:eastAsia="ru-RU"/>
        </w:rPr>
        <w:t xml:space="preserve">8. Не позднее 10 рабочих дней со дня регистрации письменного обращения, содержащего предложение, уполномоченный орган направляет его в </w:t>
      </w:r>
      <w:r w:rsidRPr="004860A0">
        <w:rPr>
          <w:rFonts w:ascii="Times New Roman" w:hAnsi="Times New Roman"/>
          <w:sz w:val="24"/>
          <w:szCs w:val="24"/>
        </w:rPr>
        <w:t xml:space="preserve">координационный </w:t>
      </w:r>
      <w:r>
        <w:rPr>
          <w:rFonts w:ascii="Times New Roman" w:hAnsi="Times New Roman"/>
          <w:sz w:val="24"/>
          <w:szCs w:val="24"/>
        </w:rPr>
        <w:t xml:space="preserve">орган </w:t>
      </w:r>
      <w:r w:rsidRPr="004860A0">
        <w:rPr>
          <w:rFonts w:ascii="Times New Roman" w:hAnsi="Times New Roman"/>
          <w:sz w:val="24"/>
          <w:szCs w:val="24"/>
        </w:rPr>
        <w:t xml:space="preserve">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60A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82B65" w:rsidRPr="004860A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0A0">
        <w:rPr>
          <w:rFonts w:ascii="Times New Roman" w:hAnsi="Times New Roman"/>
          <w:sz w:val="24"/>
          <w:szCs w:val="24"/>
        </w:rPr>
        <w:t xml:space="preserve">9. Координационный </w:t>
      </w:r>
      <w:r>
        <w:rPr>
          <w:rFonts w:ascii="Times New Roman" w:hAnsi="Times New Roman"/>
          <w:sz w:val="24"/>
          <w:szCs w:val="24"/>
        </w:rPr>
        <w:t>орган</w:t>
      </w:r>
      <w:r w:rsidRPr="004860A0">
        <w:rPr>
          <w:rFonts w:ascii="Times New Roman" w:hAnsi="Times New Roman"/>
          <w:sz w:val="24"/>
          <w:szCs w:val="24"/>
        </w:rPr>
        <w:t xml:space="preserve"> в области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4860A0">
        <w:rPr>
          <w:rFonts w:ascii="Times New Roman" w:hAnsi="Times New Roman"/>
          <w:sz w:val="24"/>
          <w:szCs w:val="24"/>
        </w:rPr>
        <w:t xml:space="preserve"> муниципального образования в срок не позднее 10 календарных дней со дня поступления 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в указанный орган письменного обращения, содержащего предложение, </w:t>
      </w:r>
      <w:r w:rsidRPr="004860A0">
        <w:rPr>
          <w:rFonts w:ascii="Times New Roman" w:hAnsi="Times New Roman"/>
          <w:sz w:val="24"/>
          <w:szCs w:val="24"/>
        </w:rPr>
        <w:t>подготавливает заключение о целесообразности удовлетворения предложения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и направляет указанное заключение в уполномоченный орган.</w:t>
      </w:r>
    </w:p>
    <w:p w:rsidR="00482B65" w:rsidRPr="004860A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10. </w:t>
      </w:r>
      <w:r w:rsidRPr="004860A0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предложения с учетом заключения, предусмотренного пунктом 9 настоящего Порядка, уполномоченный орган принимает одно из следующих решений: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а) о подготовк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б) о подготовк</w:t>
      </w:r>
      <w:r>
        <w:rPr>
          <w:rFonts w:ascii="Times New Roman" w:hAnsi="Times New Roman"/>
          <w:sz w:val="24"/>
          <w:szCs w:val="24"/>
          <w:lang w:eastAsia="ru-RU"/>
        </w:rPr>
        <w:t xml:space="preserve">е проекта постановления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о внесении изменений в сведения о муниципальном иму</w:t>
      </w:r>
      <w:r>
        <w:rPr>
          <w:rFonts w:ascii="Times New Roman" w:hAnsi="Times New Roman"/>
          <w:sz w:val="24"/>
          <w:szCs w:val="24"/>
        </w:rPr>
        <w:t>ществе, содержащиеся в перечне;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lastRenderedPageBreak/>
        <w:t>в) о подготов</w:t>
      </w:r>
      <w:r>
        <w:rPr>
          <w:rFonts w:ascii="Times New Roman" w:hAnsi="Times New Roman"/>
          <w:sz w:val="24"/>
          <w:szCs w:val="24"/>
          <w:lang w:eastAsia="ru-RU"/>
        </w:rPr>
        <w:t>ке проекта постановления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C1E20">
        <w:rPr>
          <w:rFonts w:ascii="Times New Roman" w:hAnsi="Times New Roman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</w:rPr>
        <w:t xml:space="preserve">11. Дополнение перечня производится </w:t>
      </w:r>
      <w:r w:rsidRPr="004C1E20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482B65" w:rsidRPr="00B13BAD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</w:rPr>
        <w:t xml:space="preserve">12. В случае внесения изменений в реестр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B13BAD">
        <w:rPr>
          <w:rFonts w:ascii="Times New Roman" w:hAnsi="Times New Roman"/>
          <w:sz w:val="24"/>
          <w:szCs w:val="24"/>
        </w:rPr>
        <w:t xml:space="preserve"> муниципального образования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13. В случае принятия решения об отказе в учете предложения уполномоченный </w:t>
      </w:r>
      <w:r>
        <w:rPr>
          <w:rFonts w:ascii="Times New Roman" w:hAnsi="Times New Roman"/>
          <w:sz w:val="24"/>
          <w:szCs w:val="24"/>
          <w:lang w:eastAsia="ru-RU"/>
        </w:rPr>
        <w:t>орган не позднее 3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482B65" w:rsidRPr="00B13BA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B13BAD">
        <w:rPr>
          <w:rFonts w:ascii="Times New Roman" w:hAnsi="Times New Roman"/>
          <w:sz w:val="24"/>
          <w:szCs w:val="24"/>
        </w:rPr>
        <w:t>;</w:t>
      </w:r>
    </w:p>
    <w:p w:rsidR="00482B65" w:rsidRPr="00B13BA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BDE">
        <w:rPr>
          <w:rFonts w:ascii="Times New Roman" w:hAnsi="Times New Roman"/>
          <w:sz w:val="24"/>
          <w:szCs w:val="24"/>
          <w:lang w:eastAsia="ru-RU"/>
        </w:rPr>
        <w:t xml:space="preserve">б) в отношении муниципального имущества принято решение администрации </w:t>
      </w:r>
      <w:proofErr w:type="spellStart"/>
      <w:r w:rsidRPr="00915BDE">
        <w:rPr>
          <w:rFonts w:ascii="Times New Roman" w:hAnsi="Times New Roman"/>
          <w:sz w:val="24"/>
          <w:szCs w:val="24"/>
          <w:lang w:eastAsia="ru-RU"/>
        </w:rPr>
        <w:t>Юголокского</w:t>
      </w:r>
      <w:proofErr w:type="spellEnd"/>
      <w:r w:rsidRPr="00915BD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</w:t>
      </w:r>
      <w:r w:rsidRPr="00B13BAD">
        <w:rPr>
          <w:rFonts w:ascii="Times New Roman" w:hAnsi="Times New Roman"/>
          <w:sz w:val="24"/>
          <w:szCs w:val="24"/>
          <w:lang w:eastAsia="ru-RU"/>
        </w:rPr>
        <w:t>;</w:t>
      </w:r>
    </w:p>
    <w:p w:rsidR="00482B65" w:rsidRPr="00B13BAD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в) право муниципальной собственности на имущество прекращено по решению суда или в ином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установленном законом порядке;</w:t>
      </w:r>
    </w:p>
    <w:p w:rsidR="00482B65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5BDE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915BDE">
        <w:rPr>
          <w:rFonts w:ascii="Times New Roman" w:hAnsi="Times New Roman"/>
          <w:sz w:val="24"/>
          <w:szCs w:val="24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915B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BDE">
        <w:rPr>
          <w:rFonts w:ascii="Times New Roman" w:hAnsi="Times New Roman"/>
          <w:sz w:val="24"/>
          <w:szCs w:val="24"/>
          <w:lang w:eastAsia="ru-RU"/>
        </w:rPr>
        <w:t>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15BDE">
        <w:rPr>
          <w:rFonts w:ascii="Times New Roman" w:hAnsi="Times New Roman"/>
          <w:sz w:val="24"/>
          <w:szCs w:val="24"/>
        </w:rPr>
        <w:t>, не поступило ни одной заявки на участие в аукционе (конкурсе) на право</w:t>
      </w:r>
      <w:proofErr w:type="gramEnd"/>
      <w:r w:rsidRPr="00915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BDE">
        <w:rPr>
          <w:rFonts w:ascii="Times New Roman" w:hAnsi="Times New Roman"/>
          <w:sz w:val="24"/>
          <w:szCs w:val="24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</w:t>
      </w:r>
      <w:proofErr w:type="gramEnd"/>
      <w:r w:rsidRPr="00915BDE">
        <w:rPr>
          <w:rFonts w:ascii="Times New Roman" w:hAnsi="Times New Roman"/>
          <w:sz w:val="24"/>
          <w:szCs w:val="24"/>
        </w:rPr>
        <w:t xml:space="preserve"> «О защите конкуренции» или Земельным кодексом Российской Федерации.</w:t>
      </w:r>
    </w:p>
    <w:p w:rsidR="00482B65" w:rsidRPr="004C1E20" w:rsidRDefault="00482B65" w:rsidP="00482B6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4C1E20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4C1E20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>
        <w:rPr>
          <w:rFonts w:ascii="Times New Roman" w:hAnsi="Times New Roman"/>
          <w:sz w:val="24"/>
          <w:szCs w:val="24"/>
        </w:rPr>
        <w:t xml:space="preserve"> № 264 «Об </w:t>
      </w:r>
      <w:r w:rsidRPr="004C1E20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 имущества и муниципально</w:t>
      </w:r>
      <w:r>
        <w:rPr>
          <w:rFonts w:ascii="Times New Roman" w:hAnsi="Times New Roman"/>
          <w:sz w:val="24"/>
          <w:szCs w:val="24"/>
        </w:rPr>
        <w:t xml:space="preserve">го имущества, указанных в части </w:t>
      </w:r>
      <w:r w:rsidRPr="004C1E20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4C1E20">
        <w:rPr>
          <w:rFonts w:ascii="Times New Roman" w:hAnsi="Times New Roman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82B65" w:rsidRPr="004C1E20" w:rsidSect="005F58CB">
          <w:footnotePr>
            <w:numRestart w:val="eachPage"/>
          </w:footnotePr>
          <w:pgSz w:w="11905" w:h="16838"/>
          <w:pgMar w:top="1134" w:right="850" w:bottom="709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4C1E20"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4C1E20">
        <w:rPr>
          <w:rFonts w:ascii="Times New Roman" w:hAnsi="Times New Roman"/>
          <w:sz w:val="24"/>
          <w:szCs w:val="24"/>
        </w:rPr>
        <w:t>для опубликован</w:t>
      </w:r>
      <w:r>
        <w:rPr>
          <w:rFonts w:ascii="Times New Roman" w:hAnsi="Times New Roman"/>
          <w:sz w:val="24"/>
          <w:szCs w:val="24"/>
        </w:rPr>
        <w:t xml:space="preserve">ия муниципальных правовых актов «Искра»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</w:t>
      </w:r>
      <w:r w:rsidRPr="008F5426">
        <w:rPr>
          <w:rFonts w:ascii="Times New Roman" w:hAnsi="Times New Roman"/>
          <w:sz w:val="24"/>
          <w:szCs w:val="24"/>
          <w:lang w:eastAsia="ru-RU"/>
        </w:rPr>
        <w:t>«</w:t>
      </w:r>
      <w:r w:rsidRPr="008F5426">
        <w:rPr>
          <w:rFonts w:ascii="Times New Roman" w:hAnsi="Times New Roman"/>
        </w:rPr>
        <w:t>Юголок-</w:t>
      </w:r>
      <w:proofErr w:type="spellStart"/>
      <w:r w:rsidRPr="008F5426">
        <w:rPr>
          <w:rFonts w:ascii="Times New Roman" w:hAnsi="Times New Roman"/>
        </w:rPr>
        <w:t>сп</w:t>
      </w:r>
      <w:proofErr w:type="gramStart"/>
      <w:r w:rsidRPr="008F5426">
        <w:rPr>
          <w:rFonts w:ascii="Times New Roman" w:hAnsi="Times New Roman"/>
        </w:rPr>
        <w:t>.р</w:t>
      </w:r>
      <w:proofErr w:type="gramEnd"/>
      <w:r w:rsidRPr="008F5426">
        <w:rPr>
          <w:rFonts w:ascii="Times New Roman" w:hAnsi="Times New Roman"/>
        </w:rPr>
        <w:t>ф</w:t>
      </w:r>
      <w:proofErr w:type="spellEnd"/>
      <w:r w:rsidRPr="008F542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(в том числе в форме открытых данных) </w:t>
      </w:r>
      <w:r w:rsidRPr="004C1E20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муниципальных правовых акто</w:t>
      </w:r>
      <w:r>
        <w:rPr>
          <w:rFonts w:ascii="Times New Roman" w:hAnsi="Times New Roman"/>
          <w:sz w:val="24"/>
          <w:szCs w:val="24"/>
        </w:rPr>
        <w:t>в, иной официальной информации.</w:t>
      </w:r>
    </w:p>
    <w:p w:rsidR="00482B65" w:rsidRPr="004C1E20" w:rsidRDefault="00482B65" w:rsidP="00482B65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bookmarkStart w:id="2" w:name="P79"/>
      <w:bookmarkEnd w:id="2"/>
      <w:r w:rsidRPr="004C1E20">
        <w:rPr>
          <w:rFonts w:ascii="Times New Roman" w:hAnsi="Times New Roman"/>
          <w:caps/>
          <w:sz w:val="24"/>
          <w:szCs w:val="24"/>
        </w:rPr>
        <w:lastRenderedPageBreak/>
        <w:t>утвержден</w:t>
      </w:r>
    </w:p>
    <w:p w:rsidR="00482B65" w:rsidRDefault="00482B65" w:rsidP="00482B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</w:p>
    <w:p w:rsidR="00482B65" w:rsidRPr="00CA47A5" w:rsidRDefault="00482B65" w:rsidP="00482B6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82B65" w:rsidRDefault="00482B65" w:rsidP="00482B6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«29» июля 2021 года </w:t>
      </w:r>
      <w:r w:rsidRPr="004C1E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31/3-ДП</w:t>
      </w:r>
    </w:p>
    <w:p w:rsidR="00AC7900" w:rsidRDefault="00482B65" w:rsidP="00482B6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«29 » октября 2021 года № 33/2-ДП</w:t>
      </w:r>
      <w:r w:rsidR="00AC7900">
        <w:rPr>
          <w:rFonts w:ascii="Times New Roman" w:hAnsi="Times New Roman"/>
          <w:sz w:val="24"/>
          <w:szCs w:val="24"/>
        </w:rPr>
        <w:t>;</w:t>
      </w:r>
      <w:bookmarkStart w:id="3" w:name="_GoBack"/>
      <w:bookmarkEnd w:id="3"/>
    </w:p>
    <w:p w:rsidR="00482B65" w:rsidRDefault="00AC7900" w:rsidP="00482B6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« 31» января 2022 года № 36/6-ДП</w:t>
      </w:r>
      <w:r w:rsidR="00482B65">
        <w:rPr>
          <w:rFonts w:ascii="Times New Roman" w:hAnsi="Times New Roman"/>
          <w:sz w:val="24"/>
          <w:szCs w:val="24"/>
        </w:rPr>
        <w:t>)</w:t>
      </w:r>
    </w:p>
    <w:p w:rsidR="00482B65" w:rsidRPr="004C1E20" w:rsidRDefault="00482B65" w:rsidP="00482B6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2B65" w:rsidRPr="004C1E20" w:rsidRDefault="00482B65" w:rsidP="00482B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1E20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482B65" w:rsidRPr="004C1E20" w:rsidRDefault="00482B65" w:rsidP="00482B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>
        <w:rPr>
          <w:rFonts w:ascii="Times New Roman" w:hAnsi="Times New Roman"/>
          <w:b/>
          <w:sz w:val="24"/>
          <w:szCs w:val="24"/>
        </w:rPr>
        <w:t>ЮГОЛОКСКОГО МУНИЦИПАЛЬНОГО ОБРАЗОВАНИЯ</w:t>
      </w:r>
    </w:p>
    <w:p w:rsidR="00482B65" w:rsidRPr="00CA47A5" w:rsidRDefault="00482B65" w:rsidP="00482B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7A5">
        <w:rPr>
          <w:rFonts w:ascii="Times New Roman" w:hAnsi="Times New Roman"/>
          <w:b/>
          <w:sz w:val="24"/>
          <w:szCs w:val="24"/>
        </w:rPr>
        <w:t>(ЗА ИСКЛЮЧЕНИЕМ ЗЕМЕЛЬНЫХ УЧАСТКОВ),</w:t>
      </w:r>
    </w:p>
    <w:p w:rsidR="00482B65" w:rsidRPr="004C1E20" w:rsidRDefault="00482B65" w:rsidP="00482B6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Pr="004C1E20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4C1E20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482B65" w:rsidRPr="004C1E20" w:rsidRDefault="00482B65" w:rsidP="00482B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B65" w:rsidRPr="004C1E20" w:rsidRDefault="00482B65" w:rsidP="00482B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C1E20">
        <w:rPr>
          <w:rFonts w:ascii="Times New Roman" w:hAnsi="Times New Roman"/>
          <w:sz w:val="24"/>
          <w:szCs w:val="24"/>
          <w:lang w:eastAsia="ru-RU"/>
        </w:rPr>
        <w:t xml:space="preserve">Льготная ставка арендной платы определяется как часть ставки </w:t>
      </w:r>
      <w:r w:rsidRPr="004C1E20">
        <w:rPr>
          <w:rFonts w:ascii="Times New Roman" w:hAnsi="Times New Roman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CA47A5">
        <w:rPr>
          <w:rFonts w:ascii="Times New Roman" w:hAnsi="Times New Roman"/>
          <w:sz w:val="24"/>
          <w:szCs w:val="24"/>
        </w:rPr>
        <w:t>(за исключением земельных участков), свободного от прав третьих лиц (за исключением права хозяйственного</w:t>
      </w:r>
      <w:r w:rsidRPr="004C1E20">
        <w:rPr>
          <w:rFonts w:ascii="Times New Roman" w:hAnsi="Times New Roman"/>
          <w:sz w:val="24"/>
          <w:szCs w:val="24"/>
        </w:rPr>
        <w:t xml:space="preserve"> ведения, права оперативного управления, а также имущественных прав субъектов малого и среднего предпринимательства), установленной в </w:t>
      </w:r>
      <w:proofErr w:type="spellStart"/>
      <w:r>
        <w:rPr>
          <w:rFonts w:ascii="Times New Roman" w:hAnsi="Times New Roman"/>
          <w:sz w:val="24"/>
          <w:szCs w:val="24"/>
        </w:rPr>
        <w:t>Юголокском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</w:rPr>
        <w:t>муниципальном образовании для иных категорий арендаторов указанного или</w:t>
      </w:r>
      <w:proofErr w:type="gramEnd"/>
      <w:r w:rsidRPr="004C1E20">
        <w:rPr>
          <w:rFonts w:ascii="Times New Roman" w:hAnsi="Times New Roman"/>
          <w:sz w:val="24"/>
          <w:szCs w:val="24"/>
        </w:rPr>
        <w:t xml:space="preserve"> аналогичного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4C1E20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Финансово-экономической службе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администрации, уполномоченному </w:t>
      </w:r>
      <w:r w:rsidRPr="004C1E20">
        <w:rPr>
          <w:rFonts w:ascii="Times New Roman" w:hAnsi="Times New Roman"/>
          <w:sz w:val="24"/>
          <w:szCs w:val="24"/>
        </w:rPr>
        <w:t>в сфере распоряжения муниципальным имущес</w:t>
      </w:r>
      <w:r>
        <w:rPr>
          <w:rFonts w:ascii="Times New Roman" w:hAnsi="Times New Roman"/>
          <w:sz w:val="24"/>
          <w:szCs w:val="24"/>
        </w:rPr>
        <w:t>твом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</w:t>
      </w:r>
      <w:r w:rsidRPr="00FB1672">
        <w:rPr>
          <w:rFonts w:ascii="Times New Roman" w:hAnsi="Times New Roman"/>
          <w:bCs/>
          <w:sz w:val="24"/>
          <w:szCs w:val="24"/>
        </w:rPr>
        <w:t xml:space="preserve">предпринимательства, </w:t>
      </w:r>
      <w:r w:rsidRPr="00FB1672">
        <w:rPr>
          <w:rFonts w:ascii="Times New Roman" w:hAnsi="Times New Roman"/>
          <w:sz w:val="24"/>
          <w:szCs w:val="24"/>
          <w:lang w:eastAsia="ru-RU"/>
        </w:rPr>
        <w:t xml:space="preserve">физических </w:t>
      </w:r>
      <w:r>
        <w:rPr>
          <w:rFonts w:ascii="Times New Roman" w:hAnsi="Times New Roman"/>
          <w:sz w:val="24"/>
          <w:szCs w:val="24"/>
          <w:lang w:eastAsia="ru-RU"/>
        </w:rPr>
        <w:t xml:space="preserve">лиц, не являющихся индивидуальными </w:t>
      </w:r>
      <w:r w:rsidRPr="00FB1672">
        <w:rPr>
          <w:rFonts w:ascii="Times New Roman" w:hAnsi="Times New Roman"/>
          <w:sz w:val="24"/>
          <w:szCs w:val="24"/>
          <w:lang w:eastAsia="ru-RU"/>
        </w:rPr>
        <w:t>предпринимателями и применяющие специальный налоговый режим «Налог на профессиональный доход</w:t>
      </w:r>
      <w:r w:rsidRPr="00FB1672">
        <w:rPr>
          <w:rFonts w:ascii="Times New Roman" w:hAnsi="Times New Roman"/>
          <w:bCs/>
          <w:sz w:val="24"/>
          <w:szCs w:val="24"/>
        </w:rPr>
        <w:t xml:space="preserve"> договоров аренды в отношении </w:t>
      </w:r>
      <w:r w:rsidRPr="004C1E20">
        <w:rPr>
          <w:rFonts w:ascii="Times New Roman" w:hAnsi="Times New Roman"/>
          <w:bCs/>
          <w:sz w:val="24"/>
          <w:szCs w:val="24"/>
        </w:rPr>
        <w:t xml:space="preserve">муниципального имущества </w:t>
      </w:r>
      <w:r w:rsidRPr="00CA47A5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Pr="00CA47A5">
        <w:rPr>
          <w:rFonts w:ascii="Times New Roman" w:hAnsi="Times New Roman"/>
          <w:bCs/>
          <w:sz w:val="24"/>
          <w:szCs w:val="24"/>
        </w:rPr>
        <w:t>,</w:t>
      </w:r>
      <w:r w:rsidRPr="004C1E20">
        <w:rPr>
          <w:rFonts w:ascii="Times New Roman" w:hAnsi="Times New Roman"/>
          <w:bCs/>
          <w:sz w:val="24"/>
          <w:szCs w:val="24"/>
        </w:rPr>
        <w:t xml:space="preserve"> включенного в </w:t>
      </w:r>
      <w:r w:rsidRPr="004C1E20">
        <w:rPr>
          <w:rFonts w:ascii="Times New Roman" w:hAnsi="Times New Roman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</w:t>
      </w:r>
      <w:proofErr w:type="gramEnd"/>
      <w:r w:rsidRPr="004C1E20">
        <w:rPr>
          <w:rFonts w:ascii="Times New Roman" w:hAnsi="Times New Roman"/>
          <w:sz w:val="24"/>
          <w:szCs w:val="24"/>
        </w:rPr>
        <w:t xml:space="preserve"> оперативного управления, а также имущественных прав субъектов малого и среднего предпринимательства)</w:t>
      </w:r>
      <w:r w:rsidRPr="004C1E20">
        <w:rPr>
          <w:rFonts w:ascii="Times New Roman" w:hAnsi="Times New Roman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первый год аренды – 50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второй год аренды – 80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482B65" w:rsidRPr="004C1E20" w:rsidRDefault="00482B65" w:rsidP="0048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третий год </w:t>
      </w:r>
      <w:r w:rsidRPr="004C1E20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последующий год аренды – 100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арендаторов.</w:t>
      </w:r>
    </w:p>
    <w:p w:rsidR="00741078" w:rsidRDefault="00741078" w:rsidP="006B2202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41078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262"/>
    <w:multiLevelType w:val="hybridMultilevel"/>
    <w:tmpl w:val="FEA25220"/>
    <w:lvl w:ilvl="0" w:tplc="31C0E830">
      <w:start w:val="1"/>
      <w:numFmt w:val="decimal"/>
      <w:lvlText w:val="%1."/>
      <w:lvlJc w:val="left"/>
      <w:pPr>
        <w:ind w:left="4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02"/>
    <w:rsid w:val="00322CB9"/>
    <w:rsid w:val="0045558A"/>
    <w:rsid w:val="00482B65"/>
    <w:rsid w:val="00654E25"/>
    <w:rsid w:val="006B2202"/>
    <w:rsid w:val="00741078"/>
    <w:rsid w:val="00915BDE"/>
    <w:rsid w:val="009625FC"/>
    <w:rsid w:val="00AC7900"/>
    <w:rsid w:val="00B356C2"/>
    <w:rsid w:val="00B80379"/>
    <w:rsid w:val="00FA5E9A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4</cp:revision>
  <dcterms:created xsi:type="dcterms:W3CDTF">2022-01-28T04:12:00Z</dcterms:created>
  <dcterms:modified xsi:type="dcterms:W3CDTF">2022-01-31T03:09:00Z</dcterms:modified>
</cp:coreProperties>
</file>