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64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5"/>
        <w:gridCol w:w="6915"/>
        <w:gridCol w:w="1365"/>
      </w:tblGrid>
      <w:tr>
        <w:trPr/>
        <w:tc>
          <w:tcPr>
            <w:tcW w:w="1365" w:type="dxa"/>
            <w:tcBorders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6915" w:type="dxa"/>
            <w:tcBorders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drawing>
                <wp:inline distT="0" distB="0" distL="0" distR="0">
                  <wp:extent cx="4838700" cy="2543175"/>
                  <wp:effectExtent l="0" t="0" r="0" b="0"/>
                  <wp:docPr id="1" name="Изображение1" descr="">
                    <a:hlinkClick xmlns:a="http://schemas.openxmlformats.org/drawingml/2006/main" r:id="rId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 descr="">
                            <a:hlinkClick r:id="rId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254317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008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tcBorders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Style16"/>
        <w:bidi w:val="0"/>
        <w:jc w:val="left"/>
        <w:rPr/>
      </w:pPr>
      <w:r>
        <w:rPr/>
      </w:r>
    </w:p>
    <w:p>
      <w:pPr>
        <w:pStyle w:val="Style16"/>
        <w:bidi w:val="0"/>
        <w:jc w:val="center"/>
        <w:rPr>
          <w:b/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Субсидии для малоимущих семей </w:t>
      </w:r>
    </w:p>
    <w:p>
      <w:pPr>
        <w:pStyle w:val="Style16"/>
        <w:bidi w:val="0"/>
        <w:jc w:val="center"/>
        <w:rPr>
          <w:b/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на оплату жилищно-коммунальных услуг</w:t>
      </w:r>
    </w:p>
    <w:p>
      <w:pPr>
        <w:pStyle w:val="Style16"/>
        <w:bidi w:val="0"/>
        <w:spacing w:lineRule="auto" w:line="276" w:before="0" w:after="140"/>
        <w:ind w:left="0" w:right="0" w:firstLine="907"/>
        <w:jc w:val="center"/>
        <w:rPr/>
      </w:pPr>
      <w:r>
        <w:rPr>
          <w:rStyle w:val="Style14"/>
          <w:sz w:val="32"/>
          <w:szCs w:val="32"/>
        </w:rPr>
        <w:t>ВНИМАНИЮ ГРАЖДАН!   </w:t>
      </w:r>
    </w:p>
    <w:p>
      <w:pPr>
        <w:pStyle w:val="Style16"/>
        <w:bidi w:val="0"/>
        <w:spacing w:lineRule="auto" w:line="276" w:before="0" w:after="140"/>
        <w:ind w:left="0" w:right="0" w:firstLine="907"/>
        <w:jc w:val="both"/>
        <w:rPr/>
      </w:pPr>
      <w:r>
        <w:rPr>
          <w:sz w:val="32"/>
          <w:szCs w:val="32"/>
        </w:rPr>
        <w:t xml:space="preserve">ОГКУ «Управление социальной защиты населения по </w:t>
      </w:r>
      <w:r>
        <w:rPr>
          <w:sz w:val="32"/>
          <w:szCs w:val="32"/>
        </w:rPr>
        <w:t>Усть-Удинскому району</w:t>
      </w:r>
      <w:r>
        <w:rPr>
          <w:sz w:val="32"/>
          <w:szCs w:val="32"/>
        </w:rPr>
        <w:t xml:space="preserve">» информирует граждан </w:t>
      </w:r>
      <w:r>
        <w:rPr>
          <w:sz w:val="32"/>
          <w:szCs w:val="32"/>
        </w:rPr>
        <w:t>Усть-Удинского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района</w:t>
      </w:r>
      <w:r>
        <w:rPr>
          <w:sz w:val="32"/>
          <w:szCs w:val="32"/>
        </w:rPr>
        <w:t xml:space="preserve">, </w:t>
      </w:r>
      <w:r>
        <w:rPr>
          <w:rStyle w:val="Style14"/>
          <w:sz w:val="32"/>
          <w:szCs w:val="32"/>
        </w:rPr>
        <w:t>что с 01 января 2023 года</w:t>
      </w:r>
      <w:r>
        <w:rPr>
          <w:sz w:val="32"/>
          <w:szCs w:val="32"/>
        </w:rPr>
        <w:t>  утрачивает законную силу Закон Иркутской области  от 10 декабря 2007 года № 116-оз « О наделении органов местного самоуправления областными государственными полномочиями по предоставлению гражданам субсидий на оплату жилых помещений и коммунальных услуг» в соответствии с постановлением Правительства Российской Федерации от 14 декабря 2005 года № 761 «О предоставлении субсидий на оплату жилого помещения и коммунальных услуг»</w:t>
      </w:r>
    </w:p>
    <w:p>
      <w:pPr>
        <w:pStyle w:val="Style16"/>
        <w:bidi w:val="0"/>
        <w:spacing w:lineRule="auto" w:line="276" w:before="0" w:after="140"/>
        <w:ind w:left="0" w:right="0" w:firstLine="907"/>
        <w:jc w:val="both"/>
        <w:rPr/>
      </w:pPr>
      <w:r>
        <w:rPr>
          <w:rStyle w:val="Style14"/>
          <w:sz w:val="32"/>
          <w:szCs w:val="32"/>
        </w:rPr>
        <w:t xml:space="preserve">Полномочия по предоставлению субсидий на оплату жилых помещений и коммунальных услуг от органов местного самоуправления (предоставляют до 31 декабря 2022 года) </w:t>
      </w:r>
    </w:p>
    <w:p>
      <w:pPr>
        <w:pStyle w:val="Style16"/>
        <w:bidi w:val="0"/>
        <w:spacing w:lineRule="auto" w:line="276" w:before="0" w:after="140"/>
        <w:ind w:left="0" w:right="0" w:hanging="0"/>
        <w:jc w:val="both"/>
        <w:rPr/>
      </w:pPr>
      <w:r>
        <w:rPr>
          <w:rStyle w:val="Style14"/>
          <w:sz w:val="32"/>
          <w:szCs w:val="32"/>
        </w:rPr>
        <w:t>с</w:t>
      </w:r>
      <w:r>
        <w:rPr>
          <w:rStyle w:val="Style14"/>
          <w:sz w:val="32"/>
          <w:szCs w:val="32"/>
        </w:rPr>
        <w:t xml:space="preserve"> 01 января 2023 года переданы в органы социальной защиты, в ОГКУ «УСЗН по </w:t>
      </w:r>
      <w:r>
        <w:rPr>
          <w:rStyle w:val="Style14"/>
          <w:sz w:val="32"/>
          <w:szCs w:val="32"/>
        </w:rPr>
        <w:t>Усть-Удинскому району»</w:t>
      </w:r>
      <w:r>
        <w:rPr>
          <w:rStyle w:val="Style14"/>
          <w:sz w:val="32"/>
          <w:szCs w:val="32"/>
        </w:rPr>
        <w:t xml:space="preserve">, </w:t>
      </w:r>
      <w:r>
        <w:rPr>
          <w:rStyle w:val="Style14"/>
          <w:sz w:val="32"/>
          <w:szCs w:val="32"/>
        </w:rPr>
        <w:t xml:space="preserve">расположенное по адресу: </w:t>
      </w:r>
      <w:r>
        <w:rPr>
          <w:rStyle w:val="Style14"/>
          <w:sz w:val="32"/>
          <w:szCs w:val="32"/>
        </w:rPr>
        <w:t>п. Усть-Уда, ул. Пушкина, д. 9</w:t>
      </w:r>
    </w:p>
    <w:p>
      <w:pPr>
        <w:pStyle w:val="Style16"/>
        <w:bidi w:val="0"/>
        <w:spacing w:lineRule="auto" w:line="276" w:before="0" w:after="140"/>
        <w:ind w:left="0" w:right="0" w:firstLine="907"/>
        <w:jc w:val="both"/>
        <w:rPr>
          <w:sz w:val="32"/>
          <w:szCs w:val="32"/>
        </w:rPr>
      </w:pPr>
      <w:r>
        <w:rPr>
          <w:sz w:val="32"/>
          <w:szCs w:val="32"/>
        </w:rPr>
        <w:t>В соответствии с вышеуказанным постановлением право на субсидии имеют:</w:t>
      </w:r>
    </w:p>
    <w:p>
      <w:pPr>
        <w:pStyle w:val="Style16"/>
        <w:bidi w:val="0"/>
        <w:spacing w:lineRule="auto" w:line="276" w:before="0" w:after="140"/>
        <w:ind w:left="0" w:right="0" w:firstLine="907"/>
        <w:jc w:val="both"/>
        <w:rPr>
          <w:sz w:val="32"/>
          <w:szCs w:val="32"/>
        </w:rPr>
      </w:pPr>
      <w:r>
        <w:rPr>
          <w:sz w:val="32"/>
          <w:szCs w:val="32"/>
        </w:rPr>
        <w:t>а)пользователи жилого помещения в государственном или муниципальном жилищном фонде;</w:t>
      </w:r>
    </w:p>
    <w:p>
      <w:pPr>
        <w:pStyle w:val="Style16"/>
        <w:bidi w:val="0"/>
        <w:spacing w:lineRule="auto" w:line="276" w:before="0" w:after="140"/>
        <w:ind w:left="0" w:right="0" w:firstLine="907"/>
        <w:jc w:val="both"/>
        <w:rPr>
          <w:sz w:val="32"/>
          <w:szCs w:val="32"/>
        </w:rPr>
      </w:pPr>
      <w:r>
        <w:rPr>
          <w:sz w:val="32"/>
          <w:szCs w:val="32"/>
        </w:rPr>
        <w:t>б)наниматели жилого помещения по договору найма в частном жилищном фонде;</w:t>
      </w:r>
    </w:p>
    <w:p>
      <w:pPr>
        <w:pStyle w:val="Style16"/>
        <w:bidi w:val="0"/>
        <w:spacing w:lineRule="auto" w:line="276" w:before="0" w:after="140"/>
        <w:ind w:left="0" w:right="0" w:firstLine="907"/>
        <w:jc w:val="both"/>
        <w:rPr>
          <w:sz w:val="32"/>
          <w:szCs w:val="32"/>
        </w:rPr>
      </w:pPr>
      <w:r>
        <w:rPr>
          <w:sz w:val="32"/>
          <w:szCs w:val="32"/>
        </w:rPr>
        <w:t>в)члены жилищного или жилищно-строительного кооператива;</w:t>
      </w:r>
    </w:p>
    <w:p>
      <w:pPr>
        <w:pStyle w:val="Style16"/>
        <w:bidi w:val="0"/>
        <w:spacing w:lineRule="auto" w:line="276" w:before="0" w:after="140"/>
        <w:ind w:left="0" w:right="0" w:firstLine="907"/>
        <w:jc w:val="both"/>
        <w:rPr>
          <w:sz w:val="32"/>
          <w:szCs w:val="32"/>
        </w:rPr>
      </w:pPr>
      <w:r>
        <w:rPr>
          <w:sz w:val="32"/>
          <w:szCs w:val="32"/>
        </w:rPr>
        <w:t>г)собственники жилого помещения (квартиры, жилого дома, части квартиры или жилого дома).</w:t>
      </w:r>
    </w:p>
    <w:p>
      <w:pPr>
        <w:pStyle w:val="Style16"/>
        <w:bidi w:val="0"/>
        <w:spacing w:lineRule="auto" w:line="276" w:before="0" w:after="140"/>
        <w:ind w:left="0" w:right="0" w:firstLine="907"/>
        <w:jc w:val="both"/>
        <w:rPr>
          <w:sz w:val="32"/>
          <w:szCs w:val="32"/>
        </w:rPr>
      </w:pPr>
      <w:r>
        <w:rPr>
          <w:sz w:val="32"/>
          <w:szCs w:val="32"/>
        </w:rPr>
        <w:t>4.Субсидии предоставляются гражданам  с учетом постоянно проживающих с ними членов их семей.</w:t>
      </w:r>
    </w:p>
    <w:p>
      <w:pPr>
        <w:pStyle w:val="Style16"/>
        <w:bidi w:val="0"/>
        <w:spacing w:lineRule="auto" w:line="276" w:before="0" w:after="140"/>
        <w:ind w:left="0" w:right="0" w:firstLine="907"/>
        <w:jc w:val="both"/>
        <w:rPr>
          <w:sz w:val="32"/>
          <w:szCs w:val="32"/>
        </w:rPr>
      </w:pPr>
      <w:r>
        <w:rPr>
          <w:sz w:val="32"/>
          <w:szCs w:val="32"/>
        </w:rPr>
        <w:t>Субсидии предоставляются гражданам в случае, если их расходы на оплату жилого помещения и коммунальных услуг, рассчитанные исходя из размера региональных стандартов нормативной площади жилого помещения, используемой для расчета субсидий, и размера региональных стандартов стоимости жилищно-коммунальных услуг,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семьи. При этом для семей со среднедушевым доходом ниже установленного прожиточного минимума максимально допустимая доля расходов уменьшается в соответствии с поправочным коэффициентом, равным отношению среднедушевого дохода семьи к прожиточному минимуму.</w:t>
      </w:r>
    </w:p>
    <w:p>
      <w:pPr>
        <w:pStyle w:val="Style16"/>
        <w:bidi w:val="0"/>
        <w:spacing w:lineRule="auto" w:line="276" w:before="0" w:after="140"/>
        <w:ind w:left="0" w:right="0" w:firstLine="907"/>
        <w:jc w:val="both"/>
        <w:rPr>
          <w:rFonts w:ascii="PT Astra Serif" w:hAnsi="PT Astra Serif"/>
          <w:sz w:val="32"/>
          <w:szCs w:val="32"/>
        </w:rPr>
      </w:pPr>
      <w:r>
        <w:rPr>
          <w:rFonts w:ascii="PT Astra Serif" w:hAnsi="PT Astra Serif"/>
          <w:sz w:val="32"/>
          <w:szCs w:val="32"/>
        </w:rPr>
        <w:t xml:space="preserve">Порядок работы ОГКУ «Управление социальной защиты населения по </w:t>
      </w:r>
      <w:r>
        <w:rPr>
          <w:rFonts w:ascii="PT Astra Serif" w:hAnsi="PT Astra Serif"/>
          <w:sz w:val="32"/>
          <w:szCs w:val="32"/>
        </w:rPr>
        <w:t>Усть-Удинскому району</w:t>
      </w:r>
      <w:r>
        <w:rPr>
          <w:rFonts w:ascii="PT Astra Serif" w:hAnsi="PT Astra Serif"/>
          <w:sz w:val="32"/>
          <w:szCs w:val="32"/>
        </w:rPr>
        <w:t xml:space="preserve">»  по приему </w:t>
      </w:r>
      <w:r>
        <w:rPr>
          <w:rFonts w:ascii="PT Astra Serif" w:hAnsi="PT Astra Serif"/>
          <w:sz w:val="32"/>
          <w:szCs w:val="32"/>
        </w:rPr>
        <w:t xml:space="preserve"> </w:t>
      </w:r>
      <w:r>
        <w:rPr>
          <w:rFonts w:ascii="PT Astra Serif" w:hAnsi="PT Astra Serif"/>
          <w:sz w:val="32"/>
          <w:szCs w:val="32"/>
        </w:rPr>
        <w:t>с 0</w:t>
      </w:r>
      <w:r>
        <w:rPr>
          <w:rFonts w:ascii="PT Astra Serif" w:hAnsi="PT Astra Serif"/>
          <w:sz w:val="32"/>
          <w:szCs w:val="32"/>
        </w:rPr>
        <w:t>9</w:t>
      </w:r>
      <w:r>
        <w:rPr>
          <w:rFonts w:ascii="PT Astra Serif" w:hAnsi="PT Astra Serif"/>
          <w:sz w:val="32"/>
          <w:szCs w:val="32"/>
        </w:rPr>
        <w:t xml:space="preserve"> января 2023 года документов на предоставление субсидии на оплату жилищно-коммунальных услуг</w:t>
      </w:r>
      <w:r>
        <w:rPr>
          <w:rFonts w:ascii="PT Astra Serif" w:hAnsi="PT Astra Serif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: </w:t>
      </w:r>
    </w:p>
    <w:p>
      <w:pPr>
        <w:pStyle w:val="Style16"/>
        <w:bidi w:val="0"/>
        <w:spacing w:lineRule="auto" w:line="276" w:before="0" w:after="140"/>
        <w:ind w:left="0" w:right="0" w:firstLine="907"/>
        <w:jc w:val="both"/>
        <w:rPr>
          <w:rFonts w:ascii="PT Astra Serif" w:hAnsi="PT Astra Serif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PT Astra Serif" w:hAnsi="PT Astra Serif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понедельник – четверг с 9-00 час. до 18-00 час., </w:t>
      </w:r>
    </w:p>
    <w:p>
      <w:pPr>
        <w:pStyle w:val="Style16"/>
        <w:bidi w:val="0"/>
        <w:spacing w:lineRule="auto" w:line="276" w:before="0" w:after="140"/>
        <w:ind w:left="0" w:right="0" w:firstLine="907"/>
        <w:jc w:val="both"/>
        <w:rPr>
          <w:rFonts w:ascii="PT Astra Serif" w:hAnsi="PT Astra Serif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PT Astra Serif" w:hAnsi="PT Astra Serif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пятница с 9-00 час. до 13-00 час. </w:t>
      </w:r>
    </w:p>
    <w:p>
      <w:pPr>
        <w:pStyle w:val="Style16"/>
        <w:bidi w:val="0"/>
        <w:spacing w:lineRule="auto" w:line="276" w:before="0" w:after="140"/>
        <w:ind w:left="0" w:right="0" w:firstLine="907"/>
        <w:jc w:val="both"/>
        <w:rPr>
          <w:rFonts w:ascii="PT Astra Serif" w:hAnsi="PT Astra Serif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PT Astra Serif" w:hAnsi="PT Astra Serif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</w:rPr>
        <w:t>Перерыв на обед с 13-00 час. до 14-00 час.</w:t>
      </w:r>
    </w:p>
    <w:p>
      <w:pPr>
        <w:pStyle w:val="Style16"/>
        <w:bidi w:val="0"/>
        <w:spacing w:lineRule="auto" w:line="276" w:before="0" w:after="140"/>
        <w:ind w:left="0" w:right="0" w:firstLine="907"/>
        <w:jc w:val="right"/>
        <w:rPr>
          <w:rFonts w:ascii="PT Astra Serif" w:hAnsi="PT Astra Serif"/>
          <w:sz w:val="32"/>
          <w:szCs w:val="32"/>
        </w:rPr>
      </w:pPr>
      <w:r>
        <w:rPr>
          <w:rFonts w:ascii="PT Astra Serif" w:hAnsi="PT Astra Serif"/>
          <w:b/>
          <w:bCs/>
          <w:sz w:val="32"/>
          <w:szCs w:val="32"/>
        </w:rPr>
        <w:t>Т</w:t>
      </w:r>
      <w:r>
        <w:rPr>
          <w:rFonts w:ascii="PT Astra Serif" w:hAnsi="PT Astra Serif"/>
          <w:b/>
          <w:bCs/>
          <w:sz w:val="32"/>
          <w:szCs w:val="32"/>
        </w:rPr>
        <w:t xml:space="preserve">ел. для справок </w:t>
      </w:r>
      <w:r>
        <w:rPr>
          <w:rFonts w:ascii="PT Astra Serif" w:hAnsi="PT Astra Serif"/>
          <w:b/>
          <w:bCs/>
          <w:sz w:val="32"/>
          <w:szCs w:val="32"/>
        </w:rPr>
        <w:t>8(39545)</w:t>
      </w:r>
      <w:r>
        <w:rPr>
          <w:rFonts w:ascii="PT Astra Serif" w:hAnsi="PT Astra Serif"/>
          <w:b/>
          <w:bCs/>
          <w:sz w:val="32"/>
          <w:szCs w:val="32"/>
        </w:rPr>
        <w:t>31-9-59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PT Astra Serif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5"/>
    <w:next w:val="Style16"/>
    <w:qFormat/>
    <w:pPr>
      <w:numPr>
        <w:ilvl w:val="0"/>
        <w:numId w:val="0"/>
      </w:numPr>
      <w:spacing w:before="240" w:after="120"/>
      <w:outlineLvl w:val="0"/>
    </w:pPr>
    <w:rPr>
      <w:rFonts w:ascii="Liberation Serif" w:hAnsi="Liberation Serif" w:eastAsia="NSimSun" w:cs="Arial"/>
      <w:b/>
      <w:bCs/>
      <w:sz w:val="48"/>
      <w:szCs w:val="48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Style14">
    <w:name w:val="Выделение жирны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uszn-br.ru/news/&#1089;&#1091;&#1073;&#1089;&#1080;&#1076;&#1080;&#1080;-&#1076;&#1083;&#1103;-&#1084;&#1072;&#1083;&#1086;&#1080;&#1084;&#1091;&#1097;&#1080;&#1093;-&#1089;&#1077;&#1084;&#1077;&#1081;-&#1085;&#1072;-&#1086;&#1087;&#1083;&#1072;/&#1073;&#1077;&#1079;&#1099;&#1084;&#1103;323232323&#1085;&#1085;&#1099;&#1081;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</TotalTime>
  <Application>LibreOffice/7.3.6.2$Linux_X86_64 LibreOffice_project/30$Build-2</Application>
  <AppVersion>15.0000</AppVersion>
  <Pages>2</Pages>
  <Words>324</Words>
  <Characters>2177</Characters>
  <CharactersWithSpaces>2497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2022-12-16T17:17:06Z</dcterms:created>
  <dc:creator/>
  <dc:description/>
  <dc:language>ru-RU</dc:language>
  <cp:lastModifiedBy/>
  <cp:lastPrinted>2022-12-19T15:50:46Z</cp:lastPrinted>
  <dcterms:modified xsi:type="dcterms:W3CDTF">2022-12-19T15:51:03Z</dcterms:modified>
  <cp:revision>4</cp:revision>
  <dc:subject/>
  <dc:title/>
</cp:coreProperties>
</file>