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B1" w:rsidRPr="00F269B4" w:rsidRDefault="00172252" w:rsidP="001722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B115B1" w:rsidRPr="00F269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115B1" w:rsidRPr="00F269B4" w:rsidRDefault="00B115B1" w:rsidP="00FE33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B115B1" w:rsidRPr="00F269B4" w:rsidRDefault="00B115B1" w:rsidP="00FE33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sz w:val="24"/>
          <w:szCs w:val="24"/>
        </w:rPr>
        <w:t>УСТЬ-УДИНСКИЙ РАЙОН</w:t>
      </w:r>
    </w:p>
    <w:p w:rsidR="000108A6" w:rsidRPr="00F269B4" w:rsidRDefault="004943E2" w:rsidP="00FE33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ЮГОЛОКСКОЕ</w:t>
      </w:r>
      <w:r w:rsidR="000108A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108A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943E2" w:rsidRDefault="004943E2" w:rsidP="004943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B115B1" w:rsidRPr="00172252" w:rsidRDefault="000108A6" w:rsidP="00172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72252" w:rsidRDefault="00AA4AE7" w:rsidP="001722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108A6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5B1" w:rsidRPr="00F269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E1C0E">
        <w:rPr>
          <w:rFonts w:ascii="Times New Roman" w:hAnsi="Times New Roman" w:cs="Times New Roman"/>
          <w:b/>
          <w:bCs/>
          <w:sz w:val="24"/>
          <w:szCs w:val="24"/>
        </w:rPr>
        <w:t>22.11.2022</w:t>
      </w:r>
      <w:r w:rsidR="00B115B1" w:rsidRPr="00F269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72252" w:rsidRDefault="004943E2" w:rsidP="001722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115B1" w:rsidRPr="00F26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C0E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115B1" w:rsidRPr="00F269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F269B4" w:rsidRPr="00F269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108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172252" w:rsidRPr="00172252" w:rsidRDefault="00172252" w:rsidP="001722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№ 41 от 11.11.2020 </w:t>
      </w:r>
      <w:r w:rsidR="006E1C0E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</w:t>
      </w:r>
      <w:r w:rsid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утверждении </w:t>
      </w:r>
    </w:p>
    <w:p w:rsidR="00F269B4" w:rsidRDefault="00F269B4" w:rsidP="001722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Положения по 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оплате труда работников, </w:t>
      </w:r>
    </w:p>
    <w:p w:rsidR="00F269B4" w:rsidRDefault="00B115B1" w:rsidP="001B77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замещающих должности, не являющиеся должностями </w:t>
      </w:r>
    </w:p>
    <w:p w:rsidR="000108A6" w:rsidRDefault="00524A01" w:rsidP="001B77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службы </w:t>
      </w:r>
      <w:r w:rsidR="00010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</w:p>
    <w:p w:rsidR="000108A6" w:rsidRDefault="00524A01" w:rsidP="000108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и вспомогательного персонала </w:t>
      </w:r>
    </w:p>
    <w:p w:rsidR="00524A01" w:rsidRDefault="000108A6" w:rsidP="000108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2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 w:rsidR="0052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108A6" w:rsidRDefault="00524A01" w:rsidP="00524A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органов</w:t>
      </w:r>
      <w:r w:rsidR="00010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</w:p>
    <w:p w:rsidR="00B115B1" w:rsidRPr="00F269B4" w:rsidRDefault="00524A01" w:rsidP="00524A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="00010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образования»</w:t>
      </w:r>
    </w:p>
    <w:p w:rsidR="00F269B4" w:rsidRDefault="00F269B4" w:rsidP="00B50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BD7" w:rsidRDefault="00F269B4" w:rsidP="00B50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упорядочения оплаты труда работников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замещающих должности, не являющиеся должностями </w:t>
      </w:r>
      <w:r w:rsidR="00CD1F4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 службы 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, и вспомогательного персонала 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 и иных </w:t>
      </w:r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EC2ED2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со </w:t>
      </w:r>
      <w:hyperlink r:id="rId4" w:anchor="135" w:history="1">
        <w:r w:rsidRPr="00EC2ED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статьей</w:t>
        </w:r>
        <w:r w:rsidRPr="00EC2ED2">
          <w:rPr>
            <w:rFonts w:ascii="Times New Roman" w:hAnsi="Times New Roman" w:cs="Times New Roman"/>
            <w:color w:val="0049A3"/>
            <w:sz w:val="24"/>
            <w:szCs w:val="24"/>
            <w:u w:val="single"/>
          </w:rPr>
          <w:t xml:space="preserve"> </w:t>
        </w:r>
        <w:r w:rsidRPr="00EC2ED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135</w:t>
        </w:r>
      </w:hyperlink>
      <w:r w:rsidRPr="00EC2ED2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Федерации,</w:t>
      </w:r>
      <w:r w:rsidR="00982079">
        <w:rPr>
          <w:rFonts w:ascii="Times New Roman" w:hAnsi="Times New Roman" w:cs="Times New Roman"/>
          <w:color w:val="000000"/>
          <w:sz w:val="24"/>
          <w:szCs w:val="24"/>
        </w:rPr>
        <w:t xml:space="preserve"> Уставом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9820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E1C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0B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470BD7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470BD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470BD7">
        <w:rPr>
          <w:rFonts w:ascii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 w:rsidR="00470BD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</w:p>
    <w:p w:rsidR="005B2847" w:rsidRDefault="00B64D1E" w:rsidP="00B64D1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470BD7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5B2847" w:rsidRPr="00F269B4" w:rsidRDefault="005B2847" w:rsidP="0017225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D76" w:rsidRDefault="00172252" w:rsidP="00B50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847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A4AE7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№ 41 от 11.11.2020 г. «Об утверждении </w:t>
      </w:r>
      <w:r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 w:rsidR="00B115B1" w:rsidRPr="00172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об оплате труда работников, замещающих должности, не являющиеся должностями </w:t>
      </w:r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, и вспомогательного персонала 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CD1F4A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органов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837C50">
        <w:rPr>
          <w:rFonts w:ascii="Times New Roman" w:hAnsi="Times New Roman" w:cs="Times New Roman"/>
          <w:color w:val="000000"/>
          <w:sz w:val="24"/>
          <w:szCs w:val="24"/>
        </w:rPr>
        <w:t xml:space="preserve"> и изложить его в новой редакции, прилагается.</w:t>
      </w:r>
      <w:proofErr w:type="gramEnd"/>
    </w:p>
    <w:p w:rsidR="000A0D76" w:rsidRPr="000A0D76" w:rsidRDefault="000A0D76" w:rsidP="00B50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D76">
        <w:rPr>
          <w:rFonts w:ascii="Times New Roman" w:hAnsi="Times New Roman" w:cs="Times New Roman"/>
          <w:sz w:val="24"/>
          <w:szCs w:val="24"/>
        </w:rPr>
        <w:t>2. Установить, что денежные средства на повышение заработной предусмотрены в суммах дополнительной дотации бюджетам сельских поселений на выравнивание бюджетной обеспеченности из бюджетов муниципальных районов</w:t>
      </w:r>
    </w:p>
    <w:p w:rsidR="00B115B1" w:rsidRDefault="000A0D76" w:rsidP="00B50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. Финансирование расходов, связанных с реализацией настоящего 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осуществлять в пределах средств на оплату труда, предусмотренных решением Думы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 местном бюджете на очередной финансовый год.</w:t>
      </w:r>
    </w:p>
    <w:p w:rsidR="00172252" w:rsidRPr="00F269B4" w:rsidRDefault="000A0D76" w:rsidP="00B50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2252">
        <w:rPr>
          <w:rFonts w:ascii="Times New Roman" w:hAnsi="Times New Roman" w:cs="Times New Roman"/>
          <w:color w:val="000000"/>
          <w:sz w:val="24"/>
          <w:szCs w:val="24"/>
        </w:rPr>
        <w:t xml:space="preserve">.  Опубликовать настоящее постановление на официальном сайте администрации </w:t>
      </w:r>
      <w:proofErr w:type="spellStart"/>
      <w:r w:rsidR="0017225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1722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в информационном вестнике «Искра»</w:t>
      </w:r>
    </w:p>
    <w:p w:rsidR="00B115B1" w:rsidRDefault="000A0D76" w:rsidP="00B509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08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5B1" w:rsidRPr="00AA4AE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0108A6" w:rsidRPr="00AA4AE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proofErr w:type="gramStart"/>
      <w:r w:rsidR="00B115B1" w:rsidRPr="00AA4AE7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="000108A6" w:rsidRPr="00AA4AE7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="00B115B1" w:rsidRPr="00AA4AE7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hyperlink r:id="rId5" w:history="1">
        <w:r w:rsidR="00B115B1" w:rsidRPr="00AA4AE7">
          <w:rPr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="00AA4AE7" w:rsidRPr="00AA4AE7">
        <w:rPr>
          <w:rFonts w:ascii="Times New Roman" w:hAnsi="Times New Roman" w:cs="Times New Roman"/>
        </w:rPr>
        <w:t xml:space="preserve"> распространяет</w:t>
      </w:r>
      <w:proofErr w:type="gramEnd"/>
      <w:r w:rsidR="00AA4AE7" w:rsidRPr="00AA4AE7">
        <w:rPr>
          <w:rFonts w:ascii="Times New Roman" w:hAnsi="Times New Roman" w:cs="Times New Roman"/>
        </w:rPr>
        <w:t xml:space="preserve"> свое действие на правоотношения</w:t>
      </w:r>
      <w:r w:rsidR="00AA4AE7">
        <w:rPr>
          <w:rFonts w:ascii="Times New Roman" w:hAnsi="Times New Roman" w:cs="Times New Roman"/>
        </w:rPr>
        <w:t>, возникшие</w:t>
      </w:r>
      <w:r w:rsidR="00AA4AE7" w:rsidRPr="00AA4AE7">
        <w:rPr>
          <w:rFonts w:ascii="Times New Roman" w:hAnsi="Times New Roman" w:cs="Times New Roman"/>
        </w:rPr>
        <w:t xml:space="preserve"> с 01 июля 2022 г</w:t>
      </w:r>
    </w:p>
    <w:p w:rsidR="00982079" w:rsidRPr="00F269B4" w:rsidRDefault="000A0D76" w:rsidP="00B50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="00172252">
        <w:rPr>
          <w:rFonts w:ascii="Times New Roman" w:hAnsi="Times New Roman" w:cs="Times New Roman"/>
        </w:rPr>
        <w:t xml:space="preserve">.  </w:t>
      </w:r>
      <w:proofErr w:type="gramStart"/>
      <w:r w:rsidR="00172252">
        <w:rPr>
          <w:rFonts w:ascii="Times New Roman" w:hAnsi="Times New Roman" w:cs="Times New Roman"/>
        </w:rPr>
        <w:t>Контроль за</w:t>
      </w:r>
      <w:proofErr w:type="gramEnd"/>
      <w:r w:rsidR="0017225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64D1E" w:rsidRDefault="00B64D1E" w:rsidP="009B50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9B50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98207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</w:p>
    <w:p w:rsidR="000108A6" w:rsidRDefault="004943E2" w:rsidP="000108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82079">
        <w:rPr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820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И.С.Булатников</w:t>
      </w:r>
      <w:proofErr w:type="spellEnd"/>
    </w:p>
    <w:p w:rsidR="000108A6" w:rsidRDefault="000108A6" w:rsidP="000108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115B1" w:rsidRPr="00F269B4" w:rsidRDefault="00B115B1" w:rsidP="000108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4D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72252" w:rsidRPr="00F269B4" w:rsidRDefault="00B115B1" w:rsidP="001722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утверждено </w:t>
      </w:r>
      <w:r w:rsidR="0017225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B115B1" w:rsidRPr="00172252" w:rsidRDefault="00B115B1" w:rsidP="00A72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82079" w:rsidRPr="001722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2272" w:rsidRPr="00172252">
        <w:rPr>
          <w:rFonts w:ascii="Times New Roman" w:hAnsi="Times New Roman" w:cs="Times New Roman"/>
          <w:sz w:val="24"/>
          <w:szCs w:val="24"/>
        </w:rPr>
        <w:t xml:space="preserve">№ </w:t>
      </w:r>
      <w:r w:rsidR="00172252" w:rsidRPr="00172252">
        <w:rPr>
          <w:rFonts w:ascii="Times New Roman" w:hAnsi="Times New Roman" w:cs="Times New Roman"/>
          <w:sz w:val="24"/>
          <w:szCs w:val="24"/>
        </w:rPr>
        <w:t>41</w:t>
      </w:r>
      <w:r w:rsidR="00C739C6" w:rsidRPr="00172252">
        <w:rPr>
          <w:rFonts w:ascii="Times New Roman" w:hAnsi="Times New Roman" w:cs="Times New Roman"/>
          <w:sz w:val="24"/>
          <w:szCs w:val="24"/>
        </w:rPr>
        <w:t xml:space="preserve"> </w:t>
      </w:r>
      <w:r w:rsidRPr="00172252">
        <w:rPr>
          <w:rFonts w:ascii="Times New Roman" w:hAnsi="Times New Roman" w:cs="Times New Roman"/>
          <w:sz w:val="24"/>
          <w:szCs w:val="24"/>
        </w:rPr>
        <w:t>от</w:t>
      </w:r>
      <w:r w:rsidR="00242272" w:rsidRPr="00172252">
        <w:rPr>
          <w:rFonts w:ascii="Times New Roman" w:hAnsi="Times New Roman" w:cs="Times New Roman"/>
          <w:sz w:val="24"/>
          <w:szCs w:val="24"/>
        </w:rPr>
        <w:t xml:space="preserve"> </w:t>
      </w:r>
      <w:r w:rsidR="00172252" w:rsidRPr="00172252">
        <w:rPr>
          <w:rFonts w:ascii="Times New Roman" w:hAnsi="Times New Roman" w:cs="Times New Roman"/>
          <w:sz w:val="24"/>
          <w:szCs w:val="24"/>
        </w:rPr>
        <w:t>11</w:t>
      </w:r>
      <w:r w:rsidR="00242272" w:rsidRPr="00172252">
        <w:rPr>
          <w:rFonts w:ascii="Times New Roman" w:hAnsi="Times New Roman" w:cs="Times New Roman"/>
          <w:sz w:val="24"/>
          <w:szCs w:val="24"/>
        </w:rPr>
        <w:t>.11</w:t>
      </w:r>
      <w:r w:rsidRPr="00172252">
        <w:rPr>
          <w:rFonts w:ascii="Times New Roman" w:hAnsi="Times New Roman" w:cs="Times New Roman"/>
          <w:sz w:val="24"/>
          <w:szCs w:val="24"/>
        </w:rPr>
        <w:t>.20</w:t>
      </w:r>
      <w:r w:rsidR="00982079" w:rsidRPr="00172252">
        <w:rPr>
          <w:rFonts w:ascii="Times New Roman" w:hAnsi="Times New Roman" w:cs="Times New Roman"/>
          <w:sz w:val="24"/>
          <w:szCs w:val="24"/>
        </w:rPr>
        <w:t>2</w:t>
      </w:r>
      <w:r w:rsidR="00172252" w:rsidRPr="00172252">
        <w:rPr>
          <w:rFonts w:ascii="Times New Roman" w:hAnsi="Times New Roman" w:cs="Times New Roman"/>
          <w:sz w:val="24"/>
          <w:szCs w:val="24"/>
        </w:rPr>
        <w:t>0</w:t>
      </w:r>
      <w:r w:rsidRPr="00172252">
        <w:rPr>
          <w:rFonts w:ascii="Times New Roman" w:hAnsi="Times New Roman" w:cs="Times New Roman"/>
          <w:sz w:val="24"/>
          <w:szCs w:val="24"/>
        </w:rPr>
        <w:t>г.</w:t>
      </w:r>
    </w:p>
    <w:p w:rsidR="00B115B1" w:rsidRPr="00F269B4" w:rsidRDefault="00172252" w:rsidP="00172252">
      <w:pPr>
        <w:tabs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редакции от 22.11.2022 №53)</w:t>
      </w:r>
    </w:p>
    <w:p w:rsidR="00B115B1" w:rsidRPr="00F269B4" w:rsidRDefault="00B115B1" w:rsidP="00A728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об оплате труда работников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</w:p>
    <w:p w:rsidR="00B115B1" w:rsidRPr="00F269B4" w:rsidRDefault="00CD1F4A" w:rsidP="00A728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образования, </w:t>
      </w:r>
      <w:proofErr w:type="gramStart"/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замещающих</w:t>
      </w:r>
      <w:proofErr w:type="gramEnd"/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должности,</w:t>
      </w:r>
    </w:p>
    <w:p w:rsidR="00C355BC" w:rsidRDefault="00B115B1" w:rsidP="00A728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являющиеся должностями </w:t>
      </w:r>
      <w:r w:rsidR="00CD1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="00C3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службы</w:t>
      </w:r>
      <w:r w:rsidR="0024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1F4A" w:rsidRDefault="00242272" w:rsidP="00A728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C355BC" w:rsidRDefault="00B115B1" w:rsidP="00A728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вспомогательного персонала</w:t>
      </w:r>
      <w:r w:rsidR="00CD1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55BC" w:rsidRDefault="00C355BC" w:rsidP="00A728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CD1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униципального образования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1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органов</w:t>
      </w:r>
      <w:r w:rsidR="0024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15B1" w:rsidRPr="00F269B4" w:rsidRDefault="00242272" w:rsidP="00A728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4943E2" w:rsidP="00A72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B115B1"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Общие положения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устанавливает оплату труда и порядок </w:t>
      </w:r>
      <w:proofErr w:type="gramStart"/>
      <w:r w:rsidRPr="00F269B4">
        <w:rPr>
          <w:rFonts w:ascii="Times New Roman" w:hAnsi="Times New Roman" w:cs="Times New Roman"/>
          <w:color w:val="000000"/>
          <w:sz w:val="24"/>
          <w:szCs w:val="24"/>
        </w:rPr>
        <w:t>формирования фонда оплаты труда работников</w:t>
      </w:r>
      <w:proofErr w:type="gram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замещающих должности, не являющиеся должностями </w:t>
      </w:r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, и вспомогательного персонала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2. Под вспомогательным персоналом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CD1F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настоящего Положения понимаются лица, работающие в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по труд</w:t>
      </w:r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овым договорам и не являющиеся муниципальными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служащими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или работниками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указанными в </w:t>
      </w:r>
      <w:hyperlink r:id="rId6" w:anchor="24" w:history="1">
        <w:r w:rsidRPr="00F269B4">
          <w:rPr>
            <w:rFonts w:ascii="Times New Roman" w:hAnsi="Times New Roman" w:cs="Times New Roman"/>
            <w:color w:val="0049A3"/>
            <w:sz w:val="24"/>
            <w:szCs w:val="24"/>
            <w:u w:val="single"/>
          </w:rPr>
          <w:t>пункте 4</w:t>
        </w:r>
      </w:hyperlink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2. Оплата труда и порядок </w:t>
      </w:r>
      <w:proofErr w:type="gramStart"/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формирования фонда оплаты труда работников</w:t>
      </w:r>
      <w:r w:rsidR="00C3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proofErr w:type="gramEnd"/>
      <w:r w:rsidR="00C3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образования, замещающих должности, не являющиеся должностями </w:t>
      </w:r>
      <w:r w:rsidR="00054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службы</w:t>
      </w:r>
      <w:r w:rsidR="00C3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администарции</w:t>
      </w:r>
      <w:proofErr w:type="spellEnd"/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="00054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3. Оплата труда работников 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замещающих должности, не являющиеся должностями </w:t>
      </w:r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4. Должностные оклады работников 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замещающих должности, не являющиеся должностями </w:t>
      </w:r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05467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служащие), устанавливаются в следующих размерах: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16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01"/>
        <w:gridCol w:w="1815"/>
      </w:tblGrid>
      <w:tr w:rsidR="00B115B1" w:rsidRPr="00F269B4" w:rsidTr="00C355BC">
        <w:trPr>
          <w:tblCellSpacing w:w="0" w:type="dxa"/>
        </w:trPr>
        <w:tc>
          <w:tcPr>
            <w:tcW w:w="6801" w:type="dxa"/>
            <w:vAlign w:val="center"/>
          </w:tcPr>
          <w:p w:rsidR="00B115B1" w:rsidRPr="00F269B4" w:rsidRDefault="004943E2" w:rsidP="000A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1 категории    </w:t>
            </w:r>
            <w:r w:rsidR="000A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</w:t>
            </w:r>
            <w:r w:rsidR="005B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5" w:type="dxa"/>
            <w:vAlign w:val="center"/>
          </w:tcPr>
          <w:p w:rsidR="00B115B1" w:rsidRPr="00F269B4" w:rsidRDefault="00B115B1" w:rsidP="00A72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15B1" w:rsidRPr="00F269B4" w:rsidRDefault="004943E2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инженер           </w:t>
      </w:r>
      <w:r w:rsidR="000A0D76">
        <w:rPr>
          <w:rFonts w:ascii="Times New Roman" w:hAnsi="Times New Roman" w:cs="Times New Roman"/>
          <w:color w:val="000000"/>
          <w:sz w:val="24"/>
          <w:szCs w:val="24"/>
        </w:rPr>
        <w:t>7205</w:t>
      </w:r>
      <w:r w:rsidR="005B2847">
        <w:rPr>
          <w:rFonts w:ascii="Times New Roman" w:hAnsi="Times New Roman" w:cs="Times New Roman"/>
          <w:color w:val="000000"/>
          <w:sz w:val="24"/>
          <w:szCs w:val="24"/>
        </w:rPr>
        <w:t>,00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5. Служащим производятся следующие ежемесячные и иные дополнительные выплаты: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а) ежемесячное денежное поощрение - в размере </w:t>
      </w:r>
      <w:r w:rsidR="000A0D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</w:t>
      </w:r>
      <w:r w:rsidR="005B284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оклада;</w:t>
      </w:r>
    </w:p>
    <w:p w:rsidR="00B115B1" w:rsidRPr="00F269B4" w:rsidRDefault="00971C39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) ежемесячная надбавка за сложность, напряженность и высокие достижения в труде - в размере </w:t>
      </w:r>
      <w:r w:rsidR="000A0D76">
        <w:rPr>
          <w:rFonts w:ascii="Times New Roman" w:hAnsi="Times New Roman" w:cs="Times New Roman"/>
          <w:color w:val="000000"/>
          <w:sz w:val="24"/>
          <w:szCs w:val="24"/>
        </w:rPr>
        <w:t xml:space="preserve">от 50 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0A0D76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должностного оклада;</w:t>
      </w:r>
    </w:p>
    <w:p w:rsidR="00B115B1" w:rsidRPr="00F269B4" w:rsidRDefault="00971C39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Федерации;</w:t>
      </w:r>
    </w:p>
    <w:p w:rsidR="00B115B1" w:rsidRPr="00F269B4" w:rsidRDefault="00971C39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) премии по результатам работы;</w:t>
      </w:r>
    </w:p>
    <w:p w:rsidR="00B115B1" w:rsidRPr="00F269B4" w:rsidRDefault="00971C39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) материальн</w:t>
      </w:r>
      <w:r w:rsidR="005B2847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5B28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15B1" w:rsidRPr="00F269B4" w:rsidRDefault="00971C39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) единовременная выплата при предоставлении ежегодного оплачиваемого отпуска один раз в год - в размере </w:t>
      </w:r>
      <w:r w:rsidR="000A0D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окладов;</w:t>
      </w:r>
    </w:p>
    <w:p w:rsidR="00B115B1" w:rsidRPr="00F269B4" w:rsidRDefault="00971C39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6. Районные коэффициенты и процентные надбавки к должностному окладу, ежемесячным и иным дополнительным </w:t>
      </w:r>
      <w:proofErr w:type="gramStart"/>
      <w:r w:rsidRPr="00F269B4">
        <w:rPr>
          <w:rFonts w:ascii="Times New Roman" w:hAnsi="Times New Roman" w:cs="Times New Roman"/>
          <w:color w:val="000000"/>
          <w:sz w:val="24"/>
          <w:szCs w:val="24"/>
        </w:rPr>
        <w:t>выплатам служащих</w:t>
      </w:r>
      <w:proofErr w:type="gram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7.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а) ежемесячного денежного поощрения - в размере 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E5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должностных окладов;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окладов;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) премий по результатам работы - в размере 3 должностных окладов;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) материальной помощи - в размере 2 должностных окладов;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3. Оплата труда и порядок </w:t>
      </w:r>
      <w:proofErr w:type="gramStart"/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формирования фонда оплаты труда вспомогательного персонала </w:t>
      </w:r>
      <w:r w:rsidR="00C3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proofErr w:type="gramEnd"/>
      <w:r w:rsidR="00C3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8. Оплата труда вспомогательного персонала  </w:t>
      </w:r>
      <w:r w:rsidR="00C355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7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41"/>
        <w:gridCol w:w="2126"/>
      </w:tblGrid>
      <w:tr w:rsidR="00B115B1" w:rsidRPr="00F269B4" w:rsidTr="00C355BC">
        <w:trPr>
          <w:tblCellSpacing w:w="0" w:type="dxa"/>
        </w:trPr>
        <w:tc>
          <w:tcPr>
            <w:tcW w:w="7541" w:type="dxa"/>
            <w:vAlign w:val="center"/>
          </w:tcPr>
          <w:p w:rsidR="00B115B1" w:rsidRPr="00F269B4" w:rsidRDefault="00B115B1" w:rsidP="00A72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vAlign w:val="center"/>
          </w:tcPr>
          <w:p w:rsidR="00B115B1" w:rsidRPr="00F269B4" w:rsidRDefault="00B115B1" w:rsidP="00A72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Размер</w:t>
            </w:r>
          </w:p>
          <w:p w:rsidR="00B115B1" w:rsidRPr="00F269B4" w:rsidRDefault="00C355BC" w:rsidP="00A72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</w:t>
            </w:r>
            <w:r w:rsidR="00B115B1" w:rsidRPr="00F2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олжностного</w:t>
            </w:r>
          </w:p>
          <w:p w:rsidR="00B115B1" w:rsidRPr="00F269B4" w:rsidRDefault="00B115B1" w:rsidP="00A72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оклада, руб.</w:t>
            </w:r>
          </w:p>
        </w:tc>
      </w:tr>
      <w:tr w:rsidR="00B115B1" w:rsidRPr="00F269B4" w:rsidTr="00C355BC">
        <w:trPr>
          <w:tblCellSpacing w:w="0" w:type="dxa"/>
        </w:trPr>
        <w:tc>
          <w:tcPr>
            <w:tcW w:w="7541" w:type="dxa"/>
            <w:vAlign w:val="center"/>
          </w:tcPr>
          <w:p w:rsidR="00B115B1" w:rsidRPr="00F269B4" w:rsidRDefault="00B115B1" w:rsidP="00A72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квалификационный разряд    </w:t>
            </w:r>
          </w:p>
        </w:tc>
        <w:tc>
          <w:tcPr>
            <w:tcW w:w="2126" w:type="dxa"/>
            <w:vAlign w:val="center"/>
          </w:tcPr>
          <w:p w:rsidR="00B115B1" w:rsidRPr="00F269B4" w:rsidRDefault="000A0D76" w:rsidP="00AA4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6055,00</w:t>
            </w:r>
          </w:p>
        </w:tc>
      </w:tr>
      <w:tr w:rsidR="00B115B1" w:rsidRPr="00F269B4" w:rsidTr="00C355BC">
        <w:trPr>
          <w:tblCellSpacing w:w="0" w:type="dxa"/>
        </w:trPr>
        <w:tc>
          <w:tcPr>
            <w:tcW w:w="7541" w:type="dxa"/>
            <w:vAlign w:val="center"/>
          </w:tcPr>
          <w:p w:rsidR="00B115B1" w:rsidRPr="00F269B4" w:rsidRDefault="005B2847" w:rsidP="00A72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15B1" w:rsidRPr="00F2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2126" w:type="dxa"/>
            <w:vAlign w:val="center"/>
          </w:tcPr>
          <w:p w:rsidR="00B115B1" w:rsidRPr="00F269B4" w:rsidRDefault="001A6DFA" w:rsidP="00AA4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6428,00</w:t>
            </w:r>
          </w:p>
        </w:tc>
      </w:tr>
      <w:tr w:rsidR="005B2847" w:rsidRPr="00F269B4" w:rsidTr="009540C2">
        <w:trPr>
          <w:tblCellSpacing w:w="0" w:type="dxa"/>
        </w:trPr>
        <w:tc>
          <w:tcPr>
            <w:tcW w:w="7541" w:type="dxa"/>
            <w:vAlign w:val="center"/>
          </w:tcPr>
          <w:p w:rsidR="005B2847" w:rsidRPr="00F269B4" w:rsidRDefault="005B2847" w:rsidP="00954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126" w:type="dxa"/>
            <w:vAlign w:val="center"/>
          </w:tcPr>
          <w:p w:rsidR="005B2847" w:rsidRPr="00F269B4" w:rsidRDefault="001A6DFA" w:rsidP="005B2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6615,00</w:t>
            </w:r>
          </w:p>
        </w:tc>
      </w:tr>
    </w:tbl>
    <w:p w:rsidR="005B2847" w:rsidRPr="00F269B4" w:rsidRDefault="005B2847" w:rsidP="005B2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10. Вспомогательному персоналу производятся следующие ежемесячные и иные дополнительные выплаты: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а) ежемесячное денежное поощрение - в размере 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оклада;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ежемесячная надбавка за сложность, напряженность и высокие дост</w:t>
      </w:r>
      <w:r w:rsidR="005B2847">
        <w:rPr>
          <w:rFonts w:ascii="Times New Roman" w:hAnsi="Times New Roman" w:cs="Times New Roman"/>
          <w:color w:val="000000"/>
          <w:sz w:val="24"/>
          <w:szCs w:val="24"/>
        </w:rPr>
        <w:t xml:space="preserve">ижения в труде - в размере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>от 50 до 100</w:t>
      </w:r>
      <w:r w:rsidR="005B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процентов должностного оклада;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F269B4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г) премии по результатам работы;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д) материальная помощь</w:t>
      </w:r>
      <w:r w:rsidR="004D50B9" w:rsidRPr="004D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0B9" w:rsidRPr="00F269B4">
        <w:rPr>
          <w:rFonts w:ascii="Times New Roman" w:hAnsi="Times New Roman" w:cs="Times New Roman"/>
          <w:color w:val="000000"/>
          <w:sz w:val="24"/>
          <w:szCs w:val="24"/>
        </w:rPr>
        <w:t>один раз в год - в размере 2 должностных окладов</w:t>
      </w:r>
      <w:r w:rsidR="004D50B9">
        <w:rPr>
          <w:rFonts w:ascii="Times New Roman" w:hAnsi="Times New Roman" w:cs="Times New Roman"/>
          <w:color w:val="000000"/>
          <w:sz w:val="24"/>
          <w:szCs w:val="24"/>
        </w:rPr>
        <w:t xml:space="preserve"> с начислением районных коэффициентов.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</w:t>
      </w:r>
      <w:r w:rsidR="004D50B9">
        <w:rPr>
          <w:rFonts w:ascii="Times New Roman" w:hAnsi="Times New Roman" w:cs="Times New Roman"/>
          <w:color w:val="000000"/>
          <w:sz w:val="24"/>
          <w:szCs w:val="24"/>
        </w:rPr>
        <w:t xml:space="preserve"> с начислением районных коэффициентов.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11.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12.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а) ежемесячного денежного поощрения - в размере 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окладов;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б) ежемесячной надбавки за сложность, напряженность и высокие достижения в труд</w:t>
      </w:r>
      <w:proofErr w:type="gramStart"/>
      <w:r w:rsidRPr="00F269B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должностн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 w:rsidR="001A6DF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в) премий по результатам работы - в размере 3 должностных окладов;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г) материальной помощи - в размере 2 должностных окладов</w:t>
      </w:r>
      <w:r w:rsidR="00E534CB">
        <w:rPr>
          <w:rFonts w:ascii="Times New Roman" w:hAnsi="Times New Roman" w:cs="Times New Roman"/>
          <w:color w:val="000000"/>
          <w:sz w:val="24"/>
          <w:szCs w:val="24"/>
        </w:rPr>
        <w:t xml:space="preserve"> с начислением районных коэфициентов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</w:t>
      </w:r>
      <w:r w:rsidR="00E534CB">
        <w:rPr>
          <w:rFonts w:ascii="Times New Roman" w:hAnsi="Times New Roman" w:cs="Times New Roman"/>
          <w:color w:val="000000"/>
          <w:sz w:val="24"/>
          <w:szCs w:val="24"/>
        </w:rPr>
        <w:t xml:space="preserve"> с начислением районных коэффициентов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7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Размер, порядок установления и выплаты ежемесячной надбавки за сложность, напряженность и высокие достижения в труде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. Конкретный размер надбавки определяется Главой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Надбавка выплачивается пропорционально отработанному времени.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7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и условия выплаты премии по результатам работы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б) своевременного и качественного выполнения планов работы;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в) соблюдения трудовой дисциплины.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. Размер премии определяется Главой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оформляется соответствующим правовым актом.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7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Размер, порядок и условия выплаты материальной помощи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Материальная помощь работникам предоставляется в случаях: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случаях, предусмотренных </w:t>
      </w:r>
      <w:hyperlink r:id="rId7" w:anchor="7371" w:history="1">
        <w:r w:rsidRPr="00F269B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подпунктом "а" пункта</w:t>
        </w:r>
        <w:r w:rsidRPr="00F269B4">
          <w:rPr>
            <w:rFonts w:ascii="Times New Roman" w:hAnsi="Times New Roman" w:cs="Times New Roman"/>
            <w:color w:val="0049A3"/>
            <w:sz w:val="24"/>
            <w:szCs w:val="24"/>
            <w:u w:val="single"/>
          </w:rPr>
          <w:t xml:space="preserve"> </w:t>
        </w:r>
      </w:hyperlink>
      <w:r w:rsidRPr="00F269B4">
        <w:rPr>
          <w:rFonts w:ascii="Times New Roman" w:hAnsi="Times New Roman" w:cs="Times New Roman"/>
          <w:sz w:val="24"/>
          <w:szCs w:val="24"/>
        </w:rPr>
        <w:t xml:space="preserve">29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случаях, предусмотренных </w:t>
      </w:r>
      <w:hyperlink r:id="rId8" w:anchor="7372" w:history="1">
        <w:r w:rsidRPr="00F269B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подпунктом "б" пункта </w:t>
        </w:r>
      </w:hyperlink>
      <w:r w:rsidRPr="00F269B4">
        <w:rPr>
          <w:rFonts w:ascii="Times New Roman" w:hAnsi="Times New Roman" w:cs="Times New Roman"/>
          <w:sz w:val="24"/>
          <w:szCs w:val="24"/>
        </w:rPr>
        <w:t xml:space="preserve">29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9" w:anchor="7372" w:history="1">
        <w:r w:rsidRPr="00F269B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подпункте "б" пункта</w:t>
        </w:r>
        <w:r w:rsidRPr="00F269B4">
          <w:rPr>
            <w:rFonts w:ascii="Times New Roman" w:hAnsi="Times New Roman" w:cs="Times New Roman"/>
            <w:color w:val="0049A3"/>
            <w:sz w:val="24"/>
            <w:szCs w:val="24"/>
            <w:u w:val="single"/>
          </w:rPr>
          <w:t xml:space="preserve"> </w:t>
        </w:r>
      </w:hyperlink>
      <w:r w:rsidRPr="00F269B4">
        <w:rPr>
          <w:rFonts w:ascii="Times New Roman" w:hAnsi="Times New Roman" w:cs="Times New Roman"/>
          <w:sz w:val="24"/>
          <w:szCs w:val="24"/>
        </w:rPr>
        <w:t>29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в) в случаях, предусмотренных </w:t>
      </w:r>
      <w:hyperlink r:id="rId10" w:anchor="7373" w:history="1">
        <w:r w:rsidRPr="00F269B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подпунктом "в" пункта</w:t>
        </w:r>
        <w:r w:rsidRPr="00F269B4">
          <w:rPr>
            <w:rFonts w:ascii="Times New Roman" w:hAnsi="Times New Roman" w:cs="Times New Roman"/>
            <w:color w:val="0049A3"/>
            <w:sz w:val="24"/>
            <w:szCs w:val="24"/>
            <w:u w:val="single"/>
          </w:rPr>
          <w:t xml:space="preserve"> </w:t>
        </w:r>
      </w:hyperlink>
      <w:r w:rsidRPr="00F269B4">
        <w:rPr>
          <w:rFonts w:ascii="Times New Roman" w:hAnsi="Times New Roman" w:cs="Times New Roman"/>
          <w:sz w:val="24"/>
          <w:szCs w:val="24"/>
        </w:rPr>
        <w:t xml:space="preserve">29 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- копии свидетельства о заключении брака, рождении ребенка; копии паспорта.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1" w:anchor="7372" w:history="1">
        <w:r w:rsidR="00B115B1" w:rsidRPr="00F269B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подпункте "б" пункта</w:t>
        </w:r>
        <w:r w:rsidR="00B115B1" w:rsidRPr="00F269B4">
          <w:rPr>
            <w:rFonts w:ascii="Times New Roman" w:hAnsi="Times New Roman" w:cs="Times New Roman"/>
            <w:color w:val="0049A3"/>
            <w:sz w:val="24"/>
            <w:szCs w:val="24"/>
            <w:u w:val="single"/>
          </w:rPr>
          <w:t xml:space="preserve"> </w:t>
        </w:r>
      </w:hyperlink>
      <w:r w:rsidR="00B115B1" w:rsidRPr="00F269B4">
        <w:rPr>
          <w:rFonts w:ascii="Times New Roman" w:hAnsi="Times New Roman" w:cs="Times New Roman"/>
          <w:sz w:val="24"/>
          <w:szCs w:val="24"/>
        </w:rPr>
        <w:t>29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27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размеров оплаты труда</w:t>
      </w:r>
      <w:proofErr w:type="gram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2" w:anchor="739" w:history="1">
        <w:r w:rsidR="00B115B1" w:rsidRPr="00F269B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пунктом 3</w:t>
        </w:r>
      </w:hyperlink>
      <w:r w:rsidR="00B115B1" w:rsidRPr="00F269B4">
        <w:rPr>
          <w:rFonts w:ascii="Times New Roman" w:hAnsi="Times New Roman" w:cs="Times New Roman"/>
          <w:sz w:val="24"/>
          <w:szCs w:val="24"/>
        </w:rPr>
        <w:t>1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Главы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оформляется соответствующим правовым актом.</w:t>
      </w:r>
    </w:p>
    <w:p w:rsidR="00B115B1" w:rsidRPr="00AA4AE7" w:rsidRDefault="00BA72FB" w:rsidP="00A7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E7">
        <w:rPr>
          <w:rFonts w:ascii="Times New Roman" w:hAnsi="Times New Roman" w:cs="Times New Roman"/>
          <w:sz w:val="24"/>
          <w:szCs w:val="24"/>
        </w:rPr>
        <w:t xml:space="preserve">  </w:t>
      </w:r>
      <w:r w:rsidR="00C739C6">
        <w:rPr>
          <w:rFonts w:ascii="Times New Roman" w:hAnsi="Times New Roman" w:cs="Times New Roman"/>
          <w:sz w:val="24"/>
          <w:szCs w:val="24"/>
        </w:rPr>
        <w:t>30</w:t>
      </w:r>
      <w:r w:rsidRPr="00AA4AE7">
        <w:rPr>
          <w:rFonts w:ascii="Times New Roman" w:hAnsi="Times New Roman" w:cs="Times New Roman"/>
          <w:sz w:val="24"/>
          <w:szCs w:val="24"/>
        </w:rPr>
        <w:t>. Материальная помощь включается в расчёт среднедневного (часового) заработка при начислении отпускных выплат.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7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26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Размер, порядок и условия единовременной выплаты при предоставлении ежегодного оплачиваемого отпуска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а) предоставления ежегодного оплачиваемого отпуска в полном объеме;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39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39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69B4">
        <w:rPr>
          <w:rFonts w:ascii="Times New Roman" w:hAnsi="Times New Roman" w:cs="Times New Roman"/>
          <w:color w:val="000000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B115B1" w:rsidRPr="00F269B4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B115B1" w:rsidRPr="00F269B4" w:rsidRDefault="00B115B1" w:rsidP="00A72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B4">
        <w:rPr>
          <w:rFonts w:ascii="Times New Roman" w:hAnsi="Times New Roman" w:cs="Times New Roman"/>
          <w:color w:val="000000"/>
          <w:sz w:val="24"/>
          <w:szCs w:val="24"/>
        </w:rPr>
        <w:t>б) выплаты денежной компенсации за неиспользованный отпуск.</w:t>
      </w:r>
    </w:p>
    <w:p w:rsidR="00B115B1" w:rsidRPr="00AA4AE7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Главы </w:t>
      </w:r>
      <w:proofErr w:type="spellStart"/>
      <w:r w:rsidR="004943E2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B115B1" w:rsidRPr="00F269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 выплате работнику </w:t>
      </w:r>
      <w:r w:rsidR="00B115B1" w:rsidRPr="00AA4AE7">
        <w:rPr>
          <w:rFonts w:ascii="Times New Roman" w:hAnsi="Times New Roman" w:cs="Times New Roman"/>
          <w:sz w:val="24"/>
          <w:szCs w:val="24"/>
        </w:rPr>
        <w:t>единовременной выплаты оформляется соответствующим правовым актом.</w:t>
      </w:r>
    </w:p>
    <w:p w:rsidR="00BA72FB" w:rsidRPr="00AA4AE7" w:rsidRDefault="00C739C6" w:rsidP="00A7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A72FB" w:rsidRPr="00AA4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72FB" w:rsidRPr="00AA4AE7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  <w:r w:rsidR="00BA72FB" w:rsidRPr="00AA4AE7">
        <w:rPr>
          <w:rFonts w:ascii="Times New Roman" w:hAnsi="Times New Roman" w:cs="Times New Roman"/>
          <w:sz w:val="24"/>
          <w:szCs w:val="24"/>
        </w:rPr>
        <w:t xml:space="preserve"> выплата при предоставлении ежегодного оплачиваемого отпуска включается в расчёт среднедневного (часового) заработка при начислении отпускных выплат.</w:t>
      </w:r>
    </w:p>
    <w:sectPr w:rsidR="00BA72FB" w:rsidRPr="00AA4AE7" w:rsidSect="00F6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08A"/>
    <w:rsid w:val="00002466"/>
    <w:rsid w:val="000108A6"/>
    <w:rsid w:val="000448CC"/>
    <w:rsid w:val="00054676"/>
    <w:rsid w:val="00083642"/>
    <w:rsid w:val="000A0D76"/>
    <w:rsid w:val="000F2E66"/>
    <w:rsid w:val="001644A8"/>
    <w:rsid w:val="00170149"/>
    <w:rsid w:val="00172252"/>
    <w:rsid w:val="00190C4E"/>
    <w:rsid w:val="001A5221"/>
    <w:rsid w:val="001A6DFA"/>
    <w:rsid w:val="001B7731"/>
    <w:rsid w:val="00242272"/>
    <w:rsid w:val="00291A81"/>
    <w:rsid w:val="002B3BF5"/>
    <w:rsid w:val="0030151A"/>
    <w:rsid w:val="003414C2"/>
    <w:rsid w:val="00365ECC"/>
    <w:rsid w:val="0039402D"/>
    <w:rsid w:val="003A3A56"/>
    <w:rsid w:val="003B0DBD"/>
    <w:rsid w:val="004055F3"/>
    <w:rsid w:val="00435CE5"/>
    <w:rsid w:val="00470BD7"/>
    <w:rsid w:val="004943E2"/>
    <w:rsid w:val="004C02D7"/>
    <w:rsid w:val="004D50B9"/>
    <w:rsid w:val="004D66A6"/>
    <w:rsid w:val="004D72B4"/>
    <w:rsid w:val="004E5A38"/>
    <w:rsid w:val="00523CF3"/>
    <w:rsid w:val="00524A01"/>
    <w:rsid w:val="005708D6"/>
    <w:rsid w:val="005B2847"/>
    <w:rsid w:val="005D6C99"/>
    <w:rsid w:val="0060466B"/>
    <w:rsid w:val="006A391B"/>
    <w:rsid w:val="006D127C"/>
    <w:rsid w:val="006E1A09"/>
    <w:rsid w:val="006E1C0E"/>
    <w:rsid w:val="00772307"/>
    <w:rsid w:val="00772A08"/>
    <w:rsid w:val="00837C50"/>
    <w:rsid w:val="008471A9"/>
    <w:rsid w:val="008978AB"/>
    <w:rsid w:val="00971C39"/>
    <w:rsid w:val="00981F02"/>
    <w:rsid w:val="00982079"/>
    <w:rsid w:val="00982AF0"/>
    <w:rsid w:val="009B508A"/>
    <w:rsid w:val="009F1E24"/>
    <w:rsid w:val="00A728C2"/>
    <w:rsid w:val="00A95098"/>
    <w:rsid w:val="00AA4AE7"/>
    <w:rsid w:val="00AB7CA9"/>
    <w:rsid w:val="00AE6521"/>
    <w:rsid w:val="00AE7698"/>
    <w:rsid w:val="00B115B1"/>
    <w:rsid w:val="00B509F6"/>
    <w:rsid w:val="00B64D1E"/>
    <w:rsid w:val="00B77E60"/>
    <w:rsid w:val="00BA72FB"/>
    <w:rsid w:val="00C06220"/>
    <w:rsid w:val="00C32BD3"/>
    <w:rsid w:val="00C355BC"/>
    <w:rsid w:val="00C739C6"/>
    <w:rsid w:val="00C84771"/>
    <w:rsid w:val="00CB137B"/>
    <w:rsid w:val="00CD1F4A"/>
    <w:rsid w:val="00D600D0"/>
    <w:rsid w:val="00D76A81"/>
    <w:rsid w:val="00DF00B7"/>
    <w:rsid w:val="00E534CB"/>
    <w:rsid w:val="00EC16C4"/>
    <w:rsid w:val="00F269B4"/>
    <w:rsid w:val="00F61DAE"/>
    <w:rsid w:val="00F9240E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9B508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B508A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9B508A"/>
    <w:rPr>
      <w:color w:val="0049A3"/>
      <w:u w:val="single"/>
    </w:rPr>
  </w:style>
  <w:style w:type="character" w:styleId="a4">
    <w:name w:val="Strong"/>
    <w:basedOn w:val="a0"/>
    <w:uiPriority w:val="99"/>
    <w:qFormat/>
    <w:rsid w:val="009B508A"/>
    <w:rPr>
      <w:b/>
      <w:bCs/>
    </w:rPr>
  </w:style>
  <w:style w:type="paragraph" w:styleId="a5">
    <w:name w:val="Normal (Web)"/>
    <w:basedOn w:val="a"/>
    <w:uiPriority w:val="99"/>
    <w:semiHidden/>
    <w:rsid w:val="009B508A"/>
    <w:pPr>
      <w:spacing w:after="180" w:line="240" w:lineRule="auto"/>
    </w:pPr>
    <w:rPr>
      <w:sz w:val="24"/>
      <w:szCs w:val="24"/>
    </w:rPr>
  </w:style>
  <w:style w:type="paragraph" w:customStyle="1" w:styleId="h1title">
    <w:name w:val="h1_title"/>
    <w:basedOn w:val="a"/>
    <w:uiPriority w:val="99"/>
    <w:rsid w:val="009B508A"/>
    <w:pPr>
      <w:spacing w:after="180" w:line="240" w:lineRule="auto"/>
    </w:pPr>
    <w:rPr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4D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4732545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34732545/" TargetMode="External"/><Relationship Id="rId12" Type="http://schemas.openxmlformats.org/officeDocument/2006/relationships/hyperlink" Target="http://base.garant.ru/347325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34732545/" TargetMode="External"/><Relationship Id="rId11" Type="http://schemas.openxmlformats.org/officeDocument/2006/relationships/hyperlink" Target="http://base.garant.ru/34732545/" TargetMode="External"/><Relationship Id="rId5" Type="http://schemas.openxmlformats.org/officeDocument/2006/relationships/hyperlink" Target="http://base.garant.ru/34832545/" TargetMode="External"/><Relationship Id="rId10" Type="http://schemas.openxmlformats.org/officeDocument/2006/relationships/hyperlink" Target="http://base.garant.ru/34732545/" TargetMode="External"/><Relationship Id="rId4" Type="http://schemas.openxmlformats.org/officeDocument/2006/relationships/hyperlink" Target="http://base.garant.ru/12125268/21/" TargetMode="External"/><Relationship Id="rId9" Type="http://schemas.openxmlformats.org/officeDocument/2006/relationships/hyperlink" Target="http://base.garant.ru/347325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web</cp:lastModifiedBy>
  <cp:revision>35</cp:revision>
  <cp:lastPrinted>2021-10-25T07:35:00Z</cp:lastPrinted>
  <dcterms:created xsi:type="dcterms:W3CDTF">2011-12-27T11:45:00Z</dcterms:created>
  <dcterms:modified xsi:type="dcterms:W3CDTF">2022-12-15T03:04:00Z</dcterms:modified>
</cp:coreProperties>
</file>