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33" w:rsidRDefault="00AA6D33" w:rsidP="00AA6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034AEB" wp14:editId="215DEF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66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D33" w:rsidRDefault="00AA6D33" w:rsidP="005B3BF4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F06E2E" w:rsidRDefault="00F06E2E" w:rsidP="005B3BF4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AA6D33" w:rsidRDefault="00AA6D33" w:rsidP="005B3BF4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621E40" w:rsidRPr="00AA6D33" w:rsidRDefault="00D803C6" w:rsidP="005B3BF4">
      <w:pPr>
        <w:jc w:val="center"/>
        <w:rPr>
          <w:rFonts w:ascii="Segoe UI" w:hAnsi="Segoe UI" w:cs="Segoe UI"/>
          <w:b/>
          <w:sz w:val="26"/>
          <w:szCs w:val="26"/>
        </w:rPr>
      </w:pPr>
      <w:proofErr w:type="spellStart"/>
      <w:r w:rsidRPr="00AA6D33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AA6D33">
        <w:rPr>
          <w:rFonts w:ascii="Segoe UI" w:hAnsi="Segoe UI" w:cs="Segoe UI"/>
          <w:b/>
          <w:sz w:val="26"/>
          <w:szCs w:val="26"/>
        </w:rPr>
        <w:t xml:space="preserve"> Иркутской области предотвратил продажу квартиры в Ангарске</w:t>
      </w:r>
      <w:r w:rsidR="000F2EA4">
        <w:rPr>
          <w:rFonts w:ascii="Segoe UI" w:hAnsi="Segoe UI" w:cs="Segoe UI"/>
          <w:b/>
          <w:sz w:val="26"/>
          <w:szCs w:val="26"/>
        </w:rPr>
        <w:t xml:space="preserve"> от лица умершего собственника</w:t>
      </w:r>
    </w:p>
    <w:p w:rsidR="005B3BF4" w:rsidRPr="00AA6D33" w:rsidRDefault="005B3BF4" w:rsidP="005B3BF4">
      <w:pPr>
        <w:jc w:val="both"/>
        <w:rPr>
          <w:rFonts w:ascii="Segoe UI" w:hAnsi="Segoe UI" w:cs="Segoe UI"/>
          <w:sz w:val="26"/>
          <w:szCs w:val="26"/>
        </w:rPr>
      </w:pPr>
      <w:r w:rsidRPr="00AA6D33">
        <w:rPr>
          <w:rFonts w:ascii="Segoe UI" w:hAnsi="Segoe UI" w:cs="Segoe UI"/>
          <w:sz w:val="26"/>
          <w:szCs w:val="26"/>
        </w:rPr>
        <w:t xml:space="preserve">Оформить право собственности на недвижимое имущество жительница Ангарска попыталась с помощью договора купли-продажи и поддельной </w:t>
      </w:r>
      <w:r w:rsidR="00BC5B53" w:rsidRPr="00AA6D33">
        <w:rPr>
          <w:rFonts w:ascii="Segoe UI" w:hAnsi="Segoe UI" w:cs="Segoe UI"/>
          <w:sz w:val="26"/>
          <w:szCs w:val="26"/>
        </w:rPr>
        <w:t xml:space="preserve">нотариальной </w:t>
      </w:r>
      <w:r w:rsidRPr="00AA6D33">
        <w:rPr>
          <w:rFonts w:ascii="Segoe UI" w:hAnsi="Segoe UI" w:cs="Segoe UI"/>
          <w:sz w:val="26"/>
          <w:szCs w:val="26"/>
        </w:rPr>
        <w:t>доверенности, составленной от имени собственника квартиры.</w:t>
      </w:r>
    </w:p>
    <w:p w:rsidR="00BC5B53" w:rsidRPr="00AA6D33" w:rsidRDefault="005B3BF4" w:rsidP="005B3BF4">
      <w:pPr>
        <w:jc w:val="both"/>
        <w:rPr>
          <w:rFonts w:ascii="Segoe UI" w:hAnsi="Segoe UI" w:cs="Segoe UI"/>
          <w:sz w:val="26"/>
          <w:szCs w:val="26"/>
        </w:rPr>
      </w:pPr>
      <w:r w:rsidRPr="00AA6D33">
        <w:rPr>
          <w:rFonts w:ascii="Segoe UI" w:hAnsi="Segoe UI" w:cs="Segoe UI"/>
          <w:sz w:val="26"/>
          <w:szCs w:val="26"/>
        </w:rPr>
        <w:t xml:space="preserve">В ходе проверки документов </w:t>
      </w:r>
      <w:r w:rsidR="00BC5B53" w:rsidRPr="00AA6D33">
        <w:rPr>
          <w:rFonts w:ascii="Segoe UI" w:hAnsi="Segoe UI" w:cs="Segoe UI"/>
          <w:sz w:val="26"/>
          <w:szCs w:val="26"/>
        </w:rPr>
        <w:t>регистратором Управления</w:t>
      </w:r>
      <w:r w:rsidR="00D803C6" w:rsidRPr="00AA6D33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="00D803C6" w:rsidRPr="00AA6D33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D803C6" w:rsidRPr="00AA6D33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BC5B53" w:rsidRPr="00AA6D33">
        <w:rPr>
          <w:rFonts w:ascii="Segoe UI" w:hAnsi="Segoe UI" w:cs="Segoe UI"/>
          <w:sz w:val="26"/>
          <w:szCs w:val="26"/>
        </w:rPr>
        <w:t xml:space="preserve">установлено, что </w:t>
      </w:r>
      <w:r w:rsidR="00BC5B53" w:rsidRPr="00AA6D33">
        <w:rPr>
          <w:rFonts w:ascii="Segoe UI" w:hAnsi="Segoe UI" w:cs="Segoe UI"/>
          <w:b/>
          <w:sz w:val="26"/>
          <w:szCs w:val="26"/>
        </w:rPr>
        <w:t>собственница квартиры</w:t>
      </w:r>
      <w:r w:rsidR="00BC5B53" w:rsidRPr="00AA6D33">
        <w:rPr>
          <w:rFonts w:ascii="Segoe UI" w:hAnsi="Segoe UI" w:cs="Segoe UI"/>
          <w:sz w:val="26"/>
          <w:szCs w:val="26"/>
        </w:rPr>
        <w:t xml:space="preserve">, от имени которой действовал представитель, </w:t>
      </w:r>
      <w:r w:rsidR="00BC5B53" w:rsidRPr="00AA6D33">
        <w:rPr>
          <w:rFonts w:ascii="Segoe UI" w:hAnsi="Segoe UI" w:cs="Segoe UI"/>
          <w:b/>
          <w:sz w:val="26"/>
          <w:szCs w:val="26"/>
        </w:rPr>
        <w:t>умерла в 2013 году</w:t>
      </w:r>
      <w:r w:rsidR="00BC5B53" w:rsidRPr="00AA6D33">
        <w:rPr>
          <w:rFonts w:ascii="Segoe UI" w:hAnsi="Segoe UI" w:cs="Segoe UI"/>
          <w:sz w:val="26"/>
          <w:szCs w:val="26"/>
        </w:rPr>
        <w:t xml:space="preserve">. Между тем </w:t>
      </w:r>
      <w:r w:rsidR="00BC5B53" w:rsidRPr="00AA6D33">
        <w:rPr>
          <w:rFonts w:ascii="Segoe UI" w:hAnsi="Segoe UI" w:cs="Segoe UI"/>
          <w:b/>
          <w:sz w:val="26"/>
          <w:szCs w:val="26"/>
        </w:rPr>
        <w:t>нотариальная доверенность</w:t>
      </w:r>
      <w:r w:rsidR="00BC5B53" w:rsidRPr="00AA6D33">
        <w:rPr>
          <w:rFonts w:ascii="Segoe UI" w:hAnsi="Segoe UI" w:cs="Segoe UI"/>
          <w:sz w:val="26"/>
          <w:szCs w:val="26"/>
        </w:rPr>
        <w:t xml:space="preserve">, по которой планировалось совершение сделки, </w:t>
      </w:r>
      <w:r w:rsidR="00BC5B53" w:rsidRPr="00AA6D33">
        <w:rPr>
          <w:rFonts w:ascii="Segoe UI" w:hAnsi="Segoe UI" w:cs="Segoe UI"/>
          <w:b/>
          <w:sz w:val="26"/>
          <w:szCs w:val="26"/>
        </w:rPr>
        <w:t>датировалась 2020 годом</w:t>
      </w:r>
      <w:r w:rsidR="00BC5B53" w:rsidRPr="00AA6D33">
        <w:rPr>
          <w:rFonts w:ascii="Segoe UI" w:hAnsi="Segoe UI" w:cs="Segoe UI"/>
          <w:sz w:val="26"/>
          <w:szCs w:val="26"/>
        </w:rPr>
        <w:t>.</w:t>
      </w:r>
    </w:p>
    <w:p w:rsidR="00A47535" w:rsidRPr="00AA6D33" w:rsidRDefault="0013450C" w:rsidP="005B3BF4">
      <w:pPr>
        <w:jc w:val="both"/>
        <w:rPr>
          <w:rFonts w:ascii="Segoe UI" w:hAnsi="Segoe UI" w:cs="Segoe UI"/>
          <w:sz w:val="26"/>
          <w:szCs w:val="26"/>
        </w:rPr>
      </w:pPr>
      <w:r w:rsidRPr="00AA6D33">
        <w:rPr>
          <w:rFonts w:ascii="Segoe UI" w:hAnsi="Segoe UI" w:cs="Segoe UI"/>
          <w:sz w:val="26"/>
          <w:szCs w:val="26"/>
        </w:rPr>
        <w:t xml:space="preserve">Год назад эта же жительница Ангарска уже пыталась оформить данную квартиру </w:t>
      </w:r>
      <w:r w:rsidR="00BC5B53" w:rsidRPr="00AA6D33">
        <w:rPr>
          <w:rFonts w:ascii="Segoe UI" w:hAnsi="Segoe UI" w:cs="Segoe UI"/>
          <w:sz w:val="26"/>
          <w:szCs w:val="26"/>
        </w:rPr>
        <w:t>в собственность</w:t>
      </w:r>
      <w:r w:rsidRPr="00AA6D33">
        <w:rPr>
          <w:rFonts w:ascii="Segoe UI" w:hAnsi="Segoe UI" w:cs="Segoe UI"/>
          <w:sz w:val="26"/>
          <w:szCs w:val="26"/>
        </w:rPr>
        <w:t xml:space="preserve"> как наследница на основании решения Ангарского городского суда</w:t>
      </w:r>
      <w:r w:rsidR="00A47535" w:rsidRPr="00AA6D33">
        <w:rPr>
          <w:rFonts w:ascii="Segoe UI" w:hAnsi="Segoe UI" w:cs="Segoe UI"/>
          <w:sz w:val="26"/>
          <w:szCs w:val="26"/>
        </w:rPr>
        <w:t xml:space="preserve">. Подлинность представленного судебного решения также вызвала сомнение у регистратора Управления </w:t>
      </w:r>
      <w:proofErr w:type="spellStart"/>
      <w:r w:rsidR="00A47535" w:rsidRPr="00AA6D33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A47535" w:rsidRPr="00AA6D33">
        <w:rPr>
          <w:rFonts w:ascii="Segoe UI" w:hAnsi="Segoe UI" w:cs="Segoe UI"/>
          <w:sz w:val="26"/>
          <w:szCs w:val="26"/>
        </w:rPr>
        <w:t xml:space="preserve"> по Иркутской области. </w:t>
      </w:r>
      <w:r w:rsidR="00D8475F" w:rsidRPr="00AA6D33">
        <w:rPr>
          <w:rFonts w:ascii="Segoe UI" w:hAnsi="Segoe UI" w:cs="Segoe UI"/>
          <w:sz w:val="26"/>
          <w:szCs w:val="26"/>
        </w:rPr>
        <w:t>Регистрация права была прекращена.</w:t>
      </w:r>
    </w:p>
    <w:p w:rsidR="00A47535" w:rsidRDefault="00F276E8" w:rsidP="00852E6E">
      <w:pPr>
        <w:jc w:val="both"/>
        <w:rPr>
          <w:rFonts w:ascii="Segoe UI" w:hAnsi="Segoe UI" w:cs="Segoe UI"/>
          <w:i/>
          <w:sz w:val="26"/>
          <w:szCs w:val="26"/>
        </w:rPr>
      </w:pPr>
      <w:r w:rsidRPr="00AA6D33">
        <w:rPr>
          <w:rFonts w:ascii="Segoe UI" w:hAnsi="Segoe UI" w:cs="Segoe UI"/>
          <w:i/>
          <w:sz w:val="26"/>
          <w:szCs w:val="26"/>
        </w:rPr>
        <w:t xml:space="preserve">«При проведении правовой экспертизы государственные регистраторы проверяют </w:t>
      </w:r>
      <w:r w:rsidR="00C22510" w:rsidRPr="00AA6D33">
        <w:rPr>
          <w:rFonts w:ascii="Segoe UI" w:hAnsi="Segoe UI" w:cs="Segoe UI"/>
          <w:i/>
          <w:sz w:val="26"/>
          <w:szCs w:val="26"/>
        </w:rPr>
        <w:t>соответствие</w:t>
      </w:r>
      <w:r w:rsidRPr="00AA6D33">
        <w:rPr>
          <w:rFonts w:ascii="Segoe UI" w:hAnsi="Segoe UI" w:cs="Segoe UI"/>
          <w:i/>
          <w:sz w:val="26"/>
          <w:szCs w:val="26"/>
        </w:rPr>
        <w:t xml:space="preserve"> представленных документов </w:t>
      </w:r>
      <w:r w:rsidR="00C22510" w:rsidRPr="00AA6D33">
        <w:rPr>
          <w:rFonts w:ascii="Segoe UI" w:hAnsi="Segoe UI" w:cs="Segoe UI"/>
          <w:i/>
          <w:sz w:val="26"/>
          <w:szCs w:val="26"/>
        </w:rPr>
        <w:t>требованиям</w:t>
      </w:r>
      <w:r w:rsidRPr="00AA6D33">
        <w:rPr>
          <w:rFonts w:ascii="Segoe UI" w:hAnsi="Segoe UI" w:cs="Segoe UI"/>
          <w:i/>
          <w:sz w:val="26"/>
          <w:szCs w:val="26"/>
        </w:rPr>
        <w:t xml:space="preserve"> действующе</w:t>
      </w:r>
      <w:r w:rsidR="00C22510" w:rsidRPr="00AA6D33">
        <w:rPr>
          <w:rFonts w:ascii="Segoe UI" w:hAnsi="Segoe UI" w:cs="Segoe UI"/>
          <w:i/>
          <w:sz w:val="26"/>
          <w:szCs w:val="26"/>
        </w:rPr>
        <w:t>го</w:t>
      </w:r>
      <w:r w:rsidRPr="00AA6D33">
        <w:rPr>
          <w:rFonts w:ascii="Segoe UI" w:hAnsi="Segoe UI" w:cs="Segoe UI"/>
          <w:i/>
          <w:sz w:val="26"/>
          <w:szCs w:val="26"/>
        </w:rPr>
        <w:t xml:space="preserve"> законодательств</w:t>
      </w:r>
      <w:r w:rsidR="00C22510" w:rsidRPr="00AA6D33">
        <w:rPr>
          <w:rFonts w:ascii="Segoe UI" w:hAnsi="Segoe UI" w:cs="Segoe UI"/>
          <w:i/>
          <w:sz w:val="26"/>
          <w:szCs w:val="26"/>
        </w:rPr>
        <w:t>а, в том числе по форме и содержанию</w:t>
      </w:r>
      <w:r w:rsidRPr="00AA6D33">
        <w:rPr>
          <w:rFonts w:ascii="Segoe UI" w:hAnsi="Segoe UI" w:cs="Segoe UI"/>
          <w:i/>
          <w:sz w:val="26"/>
          <w:szCs w:val="26"/>
        </w:rPr>
        <w:t xml:space="preserve">. При возникновении сомнений в подлинности документов делаются соответствующие запросы в компетентные ведомства.  Все эти действия позволяют пресекать </w:t>
      </w:r>
      <w:r w:rsidR="007B4A83" w:rsidRPr="00AA6D33">
        <w:rPr>
          <w:rFonts w:ascii="Segoe UI" w:hAnsi="Segoe UI" w:cs="Segoe UI"/>
          <w:i/>
          <w:sz w:val="26"/>
          <w:szCs w:val="26"/>
        </w:rPr>
        <w:t xml:space="preserve">махинации с недвижимостью, - поясняет заместитель руководителя Управления </w:t>
      </w:r>
      <w:proofErr w:type="spellStart"/>
      <w:r w:rsidR="007B4A83" w:rsidRPr="00AA6D33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="007B4A83" w:rsidRPr="00AA6D33">
        <w:rPr>
          <w:rFonts w:ascii="Segoe UI" w:hAnsi="Segoe UI" w:cs="Segoe UI"/>
          <w:i/>
          <w:sz w:val="26"/>
          <w:szCs w:val="26"/>
        </w:rPr>
        <w:t xml:space="preserve"> по Иркутской области </w:t>
      </w:r>
      <w:r w:rsidR="007B4A83" w:rsidRPr="00AA6D33">
        <w:rPr>
          <w:rFonts w:ascii="Segoe UI" w:hAnsi="Segoe UI" w:cs="Segoe UI"/>
          <w:b/>
          <w:i/>
          <w:sz w:val="26"/>
          <w:szCs w:val="26"/>
        </w:rPr>
        <w:t>Лариса Варфоломеева.</w:t>
      </w:r>
      <w:r w:rsidR="007B4A83" w:rsidRPr="00AA6D33">
        <w:rPr>
          <w:rFonts w:ascii="Segoe UI" w:hAnsi="Segoe UI" w:cs="Segoe UI"/>
          <w:i/>
          <w:sz w:val="26"/>
          <w:szCs w:val="26"/>
        </w:rPr>
        <w:t xml:space="preserve"> - Жители Иркутской области</w:t>
      </w:r>
      <w:r w:rsidRPr="00AA6D33">
        <w:rPr>
          <w:rFonts w:ascii="Segoe UI" w:hAnsi="Segoe UI" w:cs="Segoe UI"/>
          <w:i/>
          <w:sz w:val="26"/>
          <w:szCs w:val="26"/>
        </w:rPr>
        <w:t xml:space="preserve"> могут </w:t>
      </w:r>
      <w:r w:rsidR="007B4A83" w:rsidRPr="00AA6D33">
        <w:rPr>
          <w:rFonts w:ascii="Segoe UI" w:hAnsi="Segoe UI" w:cs="Segoe UI"/>
          <w:i/>
          <w:sz w:val="26"/>
          <w:szCs w:val="26"/>
        </w:rPr>
        <w:t>дополнительно</w:t>
      </w:r>
      <w:r w:rsidRPr="00AA6D33">
        <w:rPr>
          <w:rFonts w:ascii="Segoe UI" w:hAnsi="Segoe UI" w:cs="Segoe UI"/>
          <w:i/>
          <w:sz w:val="26"/>
          <w:szCs w:val="26"/>
        </w:rPr>
        <w:t xml:space="preserve"> обезопасить себя от мошенни</w:t>
      </w:r>
      <w:r w:rsidR="007B4A83" w:rsidRPr="00AA6D33">
        <w:rPr>
          <w:rFonts w:ascii="Segoe UI" w:hAnsi="Segoe UI" w:cs="Segoe UI"/>
          <w:i/>
          <w:sz w:val="26"/>
          <w:szCs w:val="26"/>
        </w:rPr>
        <w:t>ческих схем</w:t>
      </w:r>
      <w:r w:rsidRPr="00AA6D33">
        <w:rPr>
          <w:rFonts w:ascii="Segoe UI" w:hAnsi="Segoe UI" w:cs="Segoe UI"/>
          <w:i/>
          <w:sz w:val="26"/>
          <w:szCs w:val="26"/>
        </w:rPr>
        <w:t>.</w:t>
      </w:r>
      <w:r w:rsidR="00852E6E" w:rsidRPr="00AA6D33">
        <w:rPr>
          <w:rFonts w:ascii="Segoe UI" w:hAnsi="Segoe UI" w:cs="Segoe UI"/>
          <w:i/>
          <w:sz w:val="26"/>
          <w:szCs w:val="26"/>
        </w:rPr>
        <w:t xml:space="preserve"> </w:t>
      </w:r>
      <w:r w:rsidRPr="00AA6D33">
        <w:rPr>
          <w:rFonts w:ascii="Segoe UI" w:hAnsi="Segoe UI" w:cs="Segoe UI"/>
          <w:i/>
          <w:sz w:val="26"/>
          <w:szCs w:val="26"/>
        </w:rPr>
        <w:t>Для этого необходимо</w:t>
      </w:r>
      <w:r w:rsidR="00852E6E" w:rsidRPr="00AA6D33">
        <w:rPr>
          <w:rFonts w:ascii="Segoe UI" w:hAnsi="Segoe UI" w:cs="Segoe UI"/>
          <w:i/>
          <w:sz w:val="26"/>
          <w:szCs w:val="26"/>
        </w:rPr>
        <w:t xml:space="preserve"> </w:t>
      </w:r>
      <w:r w:rsidR="007B4A83" w:rsidRPr="00AA6D33">
        <w:rPr>
          <w:rFonts w:ascii="Segoe UI" w:hAnsi="Segoe UI" w:cs="Segoe UI"/>
          <w:i/>
          <w:sz w:val="26"/>
          <w:szCs w:val="26"/>
        </w:rPr>
        <w:t>через многофункциональный центр подать заявление</w:t>
      </w:r>
      <w:r w:rsidR="00852E6E" w:rsidRPr="00AA6D33">
        <w:rPr>
          <w:rFonts w:ascii="Segoe UI" w:hAnsi="Segoe UI" w:cs="Segoe UI"/>
          <w:i/>
          <w:sz w:val="26"/>
          <w:szCs w:val="26"/>
        </w:rPr>
        <w:t xml:space="preserve"> о невозможности соверш</w:t>
      </w:r>
      <w:r w:rsidR="007B4A83" w:rsidRPr="00AA6D33">
        <w:rPr>
          <w:rFonts w:ascii="Segoe UI" w:hAnsi="Segoe UI" w:cs="Segoe UI"/>
          <w:i/>
          <w:sz w:val="26"/>
          <w:szCs w:val="26"/>
        </w:rPr>
        <w:t>ения</w:t>
      </w:r>
      <w:r w:rsidR="00852E6E" w:rsidRPr="00AA6D33">
        <w:rPr>
          <w:rFonts w:ascii="Segoe UI" w:hAnsi="Segoe UI" w:cs="Segoe UI"/>
          <w:i/>
          <w:sz w:val="26"/>
          <w:szCs w:val="26"/>
        </w:rPr>
        <w:t xml:space="preserve"> </w:t>
      </w:r>
      <w:r w:rsidR="007B4A83" w:rsidRPr="00AA6D33">
        <w:rPr>
          <w:rFonts w:ascii="Segoe UI" w:hAnsi="Segoe UI" w:cs="Segoe UI"/>
          <w:i/>
          <w:sz w:val="26"/>
          <w:szCs w:val="26"/>
        </w:rPr>
        <w:t>сделок</w:t>
      </w:r>
      <w:r w:rsidR="00852E6E" w:rsidRPr="00AA6D33">
        <w:rPr>
          <w:rFonts w:ascii="Segoe UI" w:hAnsi="Segoe UI" w:cs="Segoe UI"/>
          <w:i/>
          <w:sz w:val="26"/>
          <w:szCs w:val="26"/>
        </w:rPr>
        <w:t xml:space="preserve"> с недвижимостью без личного участия</w:t>
      </w:r>
      <w:r w:rsidR="007B4A83" w:rsidRPr="00AA6D33">
        <w:rPr>
          <w:rFonts w:ascii="Segoe UI" w:hAnsi="Segoe UI" w:cs="Segoe UI"/>
          <w:i/>
          <w:sz w:val="26"/>
          <w:szCs w:val="26"/>
        </w:rPr>
        <w:t xml:space="preserve"> собственника</w:t>
      </w:r>
      <w:r w:rsidR="00852E6E" w:rsidRPr="00AA6D33">
        <w:rPr>
          <w:rFonts w:ascii="Segoe UI" w:hAnsi="Segoe UI" w:cs="Segoe UI"/>
          <w:i/>
          <w:sz w:val="26"/>
          <w:szCs w:val="26"/>
        </w:rPr>
        <w:t xml:space="preserve">. </w:t>
      </w:r>
      <w:r w:rsidR="007B4A83" w:rsidRPr="00AA6D33">
        <w:rPr>
          <w:rFonts w:ascii="Segoe UI" w:hAnsi="Segoe UI" w:cs="Segoe UI"/>
          <w:i/>
          <w:sz w:val="26"/>
          <w:szCs w:val="26"/>
        </w:rPr>
        <w:t xml:space="preserve">При наличии такой записи в Едином государственном реестре недвижимости </w:t>
      </w:r>
      <w:r w:rsidR="00852E6E" w:rsidRPr="00AA6D33">
        <w:rPr>
          <w:rFonts w:ascii="Segoe UI" w:hAnsi="Segoe UI" w:cs="Segoe UI"/>
          <w:i/>
          <w:sz w:val="26"/>
          <w:szCs w:val="26"/>
        </w:rPr>
        <w:t xml:space="preserve">все поданные </w:t>
      </w:r>
      <w:r w:rsidR="007B4A83" w:rsidRPr="00AA6D33">
        <w:rPr>
          <w:rFonts w:ascii="Segoe UI" w:hAnsi="Segoe UI" w:cs="Segoe UI"/>
          <w:i/>
          <w:sz w:val="26"/>
          <w:szCs w:val="26"/>
        </w:rPr>
        <w:t xml:space="preserve">по доверенности </w:t>
      </w:r>
      <w:r w:rsidR="00852E6E" w:rsidRPr="00AA6D33">
        <w:rPr>
          <w:rFonts w:ascii="Segoe UI" w:hAnsi="Segoe UI" w:cs="Segoe UI"/>
          <w:i/>
          <w:sz w:val="26"/>
          <w:szCs w:val="26"/>
        </w:rPr>
        <w:t xml:space="preserve">заявления будут </w:t>
      </w:r>
      <w:r w:rsidR="007B4A83" w:rsidRPr="00AA6D33">
        <w:rPr>
          <w:rFonts w:ascii="Segoe UI" w:hAnsi="Segoe UI" w:cs="Segoe UI"/>
          <w:i/>
          <w:sz w:val="26"/>
          <w:szCs w:val="26"/>
        </w:rPr>
        <w:t>возвращаться</w:t>
      </w:r>
      <w:r w:rsidR="00852E6E" w:rsidRPr="00AA6D33">
        <w:rPr>
          <w:rFonts w:ascii="Segoe UI" w:hAnsi="Segoe UI" w:cs="Segoe UI"/>
          <w:i/>
          <w:sz w:val="26"/>
          <w:szCs w:val="26"/>
        </w:rPr>
        <w:t xml:space="preserve"> без рассмотрения</w:t>
      </w:r>
      <w:r w:rsidR="007B4A83" w:rsidRPr="00AA6D33">
        <w:rPr>
          <w:rFonts w:ascii="Segoe UI" w:hAnsi="Segoe UI" w:cs="Segoe UI"/>
          <w:i/>
          <w:sz w:val="26"/>
          <w:szCs w:val="26"/>
        </w:rPr>
        <w:t>»</w:t>
      </w:r>
      <w:r w:rsidR="00852E6E" w:rsidRPr="00AA6D33">
        <w:rPr>
          <w:rFonts w:ascii="Segoe UI" w:hAnsi="Segoe UI" w:cs="Segoe UI"/>
          <w:i/>
          <w:sz w:val="26"/>
          <w:szCs w:val="26"/>
        </w:rPr>
        <w:t>.</w:t>
      </w:r>
    </w:p>
    <w:p w:rsidR="00AA6D33" w:rsidRDefault="00AA6D33" w:rsidP="00852E6E">
      <w:pPr>
        <w:jc w:val="both"/>
        <w:rPr>
          <w:rFonts w:ascii="Segoe UI" w:hAnsi="Segoe UI" w:cs="Segoe UI"/>
          <w:i/>
          <w:sz w:val="26"/>
          <w:szCs w:val="26"/>
        </w:rPr>
      </w:pPr>
    </w:p>
    <w:p w:rsidR="00AA6D33" w:rsidRPr="00F06E2E" w:rsidRDefault="00F06E2E" w:rsidP="00AA6D33">
      <w:pPr>
        <w:spacing w:after="0" w:line="240" w:lineRule="auto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По информации У</w:t>
      </w:r>
      <w:bookmarkStart w:id="0" w:name="_GoBack"/>
      <w:bookmarkEnd w:id="0"/>
      <w:r>
        <w:rPr>
          <w:rFonts w:ascii="Segoe UI" w:hAnsi="Segoe UI" w:cs="Segoe UI"/>
          <w:i/>
        </w:rPr>
        <w:t xml:space="preserve">правления </w:t>
      </w:r>
      <w:proofErr w:type="spellStart"/>
      <w:r>
        <w:rPr>
          <w:rFonts w:ascii="Segoe UI" w:hAnsi="Segoe UI" w:cs="Segoe UI"/>
          <w:i/>
        </w:rPr>
        <w:t>Росреестра</w:t>
      </w:r>
      <w:proofErr w:type="spellEnd"/>
      <w:r>
        <w:rPr>
          <w:rFonts w:ascii="Segoe UI" w:hAnsi="Segoe UI" w:cs="Segoe UI"/>
          <w:i/>
        </w:rPr>
        <w:t xml:space="preserve"> по Иркутской области</w:t>
      </w:r>
    </w:p>
    <w:p w:rsidR="00AA6D33" w:rsidRDefault="00AA6D33" w:rsidP="00AA6D33">
      <w:pPr>
        <w:spacing w:after="0" w:line="240" w:lineRule="auto"/>
        <w:rPr>
          <w:rFonts w:ascii="Segoe UI" w:hAnsi="Segoe UI" w:cs="Segoe UI"/>
          <w:i/>
        </w:rPr>
      </w:pPr>
      <w:r w:rsidRPr="00117F17">
        <w:rPr>
          <w:rFonts w:ascii="Segoe UI" w:hAnsi="Segoe UI" w:cs="Segoe UI"/>
          <w:b/>
          <w:i/>
        </w:rPr>
        <w:lastRenderedPageBreak/>
        <w:t>Сайт:</w:t>
      </w:r>
      <w:r>
        <w:rPr>
          <w:rFonts w:ascii="Segoe UI" w:hAnsi="Segoe UI" w:cs="Segoe UI"/>
          <w:i/>
        </w:rPr>
        <w:t xml:space="preserve"> </w:t>
      </w:r>
      <w:hyperlink r:id="rId5" w:history="1">
        <w:r w:rsidRPr="00247970">
          <w:rPr>
            <w:rStyle w:val="a5"/>
            <w:rFonts w:ascii="Segoe UI" w:hAnsi="Segoe UI" w:cs="Segoe UI"/>
            <w:i/>
          </w:rPr>
          <w:t>https://rosreestr.gov.ru/</w:t>
        </w:r>
      </w:hyperlink>
    </w:p>
    <w:p w:rsidR="00B1613B" w:rsidRPr="00FF74DD" w:rsidRDefault="00AA6D33" w:rsidP="00FF74DD">
      <w:pPr>
        <w:spacing w:after="0" w:line="240" w:lineRule="auto"/>
        <w:rPr>
          <w:rFonts w:ascii="Segoe UI" w:hAnsi="Segoe UI" w:cs="Segoe UI"/>
          <w:i/>
        </w:rPr>
      </w:pP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b/>
          <w:i/>
        </w:rPr>
        <w:t>Мы в социальных сетях:</w:t>
      </w: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i/>
        </w:rPr>
        <w:br/>
      </w:r>
      <w:hyperlink r:id="rId6" w:tgtFrame="_blank" w:history="1">
        <w:r w:rsidRPr="006D680C">
          <w:rPr>
            <w:rStyle w:val="a5"/>
            <w:rFonts w:ascii="Segoe UI" w:hAnsi="Segoe UI" w:cs="Segoe UI"/>
            <w:i/>
          </w:rPr>
          <w:t>http://vk.com/rosreestr38</w:t>
        </w:r>
      </w:hyperlink>
      <w:r w:rsidRPr="006D680C">
        <w:rPr>
          <w:rFonts w:ascii="Segoe UI" w:hAnsi="Segoe UI" w:cs="Segoe UI"/>
          <w:i/>
        </w:rPr>
        <w:br/>
      </w:r>
      <w:hyperlink r:id="rId7" w:tgtFrame="_blank" w:history="1">
        <w:r w:rsidRPr="006D680C">
          <w:rPr>
            <w:rStyle w:val="a5"/>
            <w:rFonts w:ascii="Segoe UI" w:hAnsi="Segoe UI" w:cs="Segoe UI"/>
            <w:i/>
          </w:rPr>
          <w:t>http://facebook.com/rosreestr38</w:t>
        </w:r>
      </w:hyperlink>
      <w:r w:rsidRPr="006D680C">
        <w:rPr>
          <w:rFonts w:ascii="Segoe UI" w:hAnsi="Segoe UI" w:cs="Segoe UI"/>
          <w:i/>
        </w:rPr>
        <w:br/>
      </w:r>
      <w:hyperlink r:id="rId8" w:tgtFrame="_blank" w:history="1">
        <w:r w:rsidRPr="006D680C">
          <w:rPr>
            <w:rStyle w:val="a5"/>
            <w:rFonts w:ascii="Segoe UI" w:hAnsi="Segoe UI" w:cs="Segoe UI"/>
            <w:i/>
          </w:rPr>
          <w:t>http://twitter.com/rosreestr38</w:t>
        </w:r>
      </w:hyperlink>
    </w:p>
    <w:p w:rsidR="007B4A83" w:rsidRPr="00AA6D33" w:rsidRDefault="007B4A83" w:rsidP="00852E6E">
      <w:pPr>
        <w:jc w:val="both"/>
        <w:rPr>
          <w:rFonts w:ascii="Segoe UI" w:hAnsi="Segoe UI" w:cs="Segoe UI"/>
          <w:sz w:val="26"/>
          <w:szCs w:val="26"/>
        </w:rPr>
      </w:pPr>
    </w:p>
    <w:sectPr w:rsidR="007B4A83" w:rsidRPr="00AA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C6"/>
    <w:rsid w:val="000F2EA4"/>
    <w:rsid w:val="0013450C"/>
    <w:rsid w:val="00312A26"/>
    <w:rsid w:val="005B3BF4"/>
    <w:rsid w:val="00621E40"/>
    <w:rsid w:val="007B4A83"/>
    <w:rsid w:val="00852E6E"/>
    <w:rsid w:val="00A47535"/>
    <w:rsid w:val="00AA6D33"/>
    <w:rsid w:val="00B1613B"/>
    <w:rsid w:val="00BC5B53"/>
    <w:rsid w:val="00C22510"/>
    <w:rsid w:val="00D803C6"/>
    <w:rsid w:val="00D8475F"/>
    <w:rsid w:val="00DB00FC"/>
    <w:rsid w:val="00E62FFD"/>
    <w:rsid w:val="00F06E2E"/>
    <w:rsid w:val="00F276E8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F3E8"/>
  <w15:chartTrackingRefBased/>
  <w15:docId w15:val="{DD28E900-0A49-493D-8B9D-339CB7BF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F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A6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rosreestr38" TargetMode="External"/><Relationship Id="rId5" Type="http://schemas.openxmlformats.org/officeDocument/2006/relationships/hyperlink" Target="https://rosreestr.gov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2</cp:revision>
  <cp:lastPrinted>2021-05-21T05:57:00Z</cp:lastPrinted>
  <dcterms:created xsi:type="dcterms:W3CDTF">2021-05-24T07:54:00Z</dcterms:created>
  <dcterms:modified xsi:type="dcterms:W3CDTF">2021-05-24T07:54:00Z</dcterms:modified>
</cp:coreProperties>
</file>